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93781" w14:textId="77777777" w:rsidR="00E91BF5" w:rsidRPr="00DD6891" w:rsidRDefault="00E91BF5">
      <w:pPr>
        <w:rPr>
          <w:rFonts w:ascii="Calibri" w:hAnsi="Calibri" w:cs="Calibri"/>
          <w:sz w:val="28"/>
          <w:szCs w:val="28"/>
        </w:rPr>
      </w:pPr>
      <w:bookmarkStart w:id="0" w:name="_GoBack"/>
      <w:bookmarkEnd w:id="0"/>
    </w:p>
    <w:p w14:paraId="6063249B" w14:textId="77777777" w:rsidR="00E91BF5" w:rsidRPr="00DD6891" w:rsidRDefault="00E91BF5">
      <w:pPr>
        <w:rPr>
          <w:rFonts w:ascii="Calibri" w:hAnsi="Calibri" w:cs="Calibri"/>
          <w:sz w:val="28"/>
          <w:szCs w:val="28"/>
        </w:rPr>
      </w:pPr>
      <w:r w:rsidRPr="00DD6891">
        <w:rPr>
          <w:rFonts w:ascii="Calibri" w:hAnsi="Calibri" w:cs="Calibri"/>
          <w:b/>
          <w:bCs/>
          <w:sz w:val="28"/>
          <w:szCs w:val="28"/>
        </w:rPr>
        <w:t>Let us pray:</w:t>
      </w:r>
      <w:r w:rsidRPr="00DD6891">
        <w:rPr>
          <w:rFonts w:ascii="Calibri" w:hAnsi="Calibri" w:cs="Calibri"/>
          <w:sz w:val="28"/>
          <w:szCs w:val="28"/>
        </w:rPr>
        <w:t xml:space="preserve"> Father of our Lord Jesus, open our hearts by your Holy Spirit, that as we contemplate your word, our minds might be illumined, and we might know you as you are revealed in Rabbi Jesus, our Messiah and brother. Amen.</w:t>
      </w:r>
    </w:p>
    <w:p w14:paraId="568038DB" w14:textId="77777777" w:rsidR="00F25531" w:rsidRPr="00DD6891" w:rsidRDefault="00F25531">
      <w:pPr>
        <w:rPr>
          <w:rFonts w:ascii="Calibri" w:hAnsi="Calibri" w:cs="Calibri"/>
          <w:sz w:val="28"/>
          <w:szCs w:val="28"/>
        </w:rPr>
      </w:pPr>
    </w:p>
    <w:p w14:paraId="10120EA4" w14:textId="77777777" w:rsidR="00F25531" w:rsidRPr="00DD6891" w:rsidRDefault="00F25531">
      <w:pPr>
        <w:rPr>
          <w:rFonts w:ascii="Calibri" w:hAnsi="Calibri" w:cs="Calibri"/>
          <w:b/>
          <w:bCs/>
          <w:sz w:val="28"/>
          <w:szCs w:val="28"/>
          <w:lang w:val="x-none"/>
        </w:rPr>
      </w:pPr>
      <w:r w:rsidRPr="00DD6891">
        <w:rPr>
          <w:rFonts w:ascii="Calibri" w:hAnsi="Calibri" w:cs="Calibri"/>
          <w:b/>
          <w:bCs/>
          <w:sz w:val="28"/>
          <w:szCs w:val="28"/>
        </w:rPr>
        <w:t>We Christians have gotten very lazy in the way we talk about and think about the man</w:t>
      </w:r>
      <w:r w:rsidRPr="00DD6891">
        <w:rPr>
          <w:rFonts w:ascii="Calibri" w:hAnsi="Calibri" w:cs="Calibri"/>
          <w:b/>
          <w:bCs/>
          <w:sz w:val="28"/>
          <w:szCs w:val="28"/>
          <w:lang w:val="x-none"/>
        </w:rPr>
        <w:t xml:space="preserve"> we call the Apostle Paul.</w:t>
      </w:r>
    </w:p>
    <w:p w14:paraId="1FC85E54" w14:textId="77777777" w:rsidR="00F25531" w:rsidRPr="00DD6891" w:rsidRDefault="00F25531">
      <w:pPr>
        <w:rPr>
          <w:rFonts w:ascii="Calibri" w:hAnsi="Calibri" w:cs="Calibri"/>
          <w:sz w:val="28"/>
          <w:szCs w:val="28"/>
        </w:rPr>
      </w:pPr>
    </w:p>
    <w:p w14:paraId="64D7918F" w14:textId="77777777" w:rsidR="00F25531" w:rsidRPr="00DD6891" w:rsidRDefault="00F25531" w:rsidP="00F25531">
      <w:pPr>
        <w:pStyle w:val="ListParagraph"/>
        <w:numPr>
          <w:ilvl w:val="0"/>
          <w:numId w:val="1"/>
        </w:numPr>
        <w:rPr>
          <w:rFonts w:ascii="Calibri" w:hAnsi="Calibri" w:cs="Calibri"/>
          <w:sz w:val="28"/>
          <w:szCs w:val="28"/>
        </w:rPr>
      </w:pPr>
      <w:r w:rsidRPr="00DD6891">
        <w:rPr>
          <w:rFonts w:ascii="Calibri" w:hAnsi="Calibri" w:cs="Calibri"/>
          <w:sz w:val="28"/>
          <w:szCs w:val="28"/>
        </w:rPr>
        <w:t xml:space="preserve">We </w:t>
      </w:r>
      <w:r w:rsidR="00F93767" w:rsidRPr="00DD6891">
        <w:rPr>
          <w:rFonts w:ascii="Calibri" w:hAnsi="Calibri" w:cs="Calibri"/>
          <w:sz w:val="28"/>
          <w:szCs w:val="28"/>
        </w:rPr>
        <w:t>imagine</w:t>
      </w:r>
      <w:r w:rsidRPr="00DD6891">
        <w:rPr>
          <w:rFonts w:ascii="Calibri" w:hAnsi="Calibri" w:cs="Calibri"/>
          <w:sz w:val="28"/>
          <w:szCs w:val="28"/>
        </w:rPr>
        <w:t xml:space="preserve"> Paul as a </w:t>
      </w:r>
      <w:r w:rsidRPr="00DD6891">
        <w:rPr>
          <w:rFonts w:ascii="Calibri" w:hAnsi="Calibri" w:cs="Calibri"/>
          <w:i/>
          <w:iCs/>
          <w:sz w:val="28"/>
          <w:szCs w:val="28"/>
        </w:rPr>
        <w:t>Christian</w:t>
      </w:r>
      <w:r w:rsidRPr="00DD6891">
        <w:rPr>
          <w:rFonts w:ascii="Calibri" w:hAnsi="Calibri" w:cs="Calibri"/>
          <w:sz w:val="28"/>
          <w:szCs w:val="28"/>
        </w:rPr>
        <w:t>, an energetic missionary of the Christian church.</w:t>
      </w:r>
    </w:p>
    <w:p w14:paraId="3CF7FB02" w14:textId="77777777" w:rsidR="00F25531" w:rsidRPr="00DD6891" w:rsidRDefault="00F25531" w:rsidP="00F25531">
      <w:pPr>
        <w:pStyle w:val="ListParagraph"/>
        <w:numPr>
          <w:ilvl w:val="0"/>
          <w:numId w:val="1"/>
        </w:numPr>
        <w:rPr>
          <w:rFonts w:ascii="Calibri" w:hAnsi="Calibri" w:cs="Calibri"/>
          <w:sz w:val="28"/>
          <w:szCs w:val="28"/>
        </w:rPr>
      </w:pPr>
      <w:r w:rsidRPr="00DD6891">
        <w:rPr>
          <w:rFonts w:ascii="Calibri" w:hAnsi="Calibri" w:cs="Calibri"/>
          <w:sz w:val="28"/>
          <w:szCs w:val="28"/>
        </w:rPr>
        <w:t xml:space="preserve">We </w:t>
      </w:r>
      <w:r w:rsidR="00F93767" w:rsidRPr="00DD6891">
        <w:rPr>
          <w:rFonts w:ascii="Calibri" w:hAnsi="Calibri" w:cs="Calibri"/>
          <w:sz w:val="28"/>
          <w:szCs w:val="28"/>
        </w:rPr>
        <w:t>interpret</w:t>
      </w:r>
      <w:r w:rsidRPr="00DD6891">
        <w:rPr>
          <w:rFonts w:ascii="Calibri" w:hAnsi="Calibri" w:cs="Calibri"/>
          <w:sz w:val="28"/>
          <w:szCs w:val="28"/>
        </w:rPr>
        <w:t xml:space="preserve"> Paul as disdaining Jewish Law and upholding Christ as the </w:t>
      </w:r>
      <w:r w:rsidR="00DD40D4" w:rsidRPr="00DD6891">
        <w:rPr>
          <w:rFonts w:ascii="Calibri" w:hAnsi="Calibri" w:cs="Calibri"/>
          <w:sz w:val="28"/>
          <w:szCs w:val="28"/>
        </w:rPr>
        <w:t xml:space="preserve">freedom from the </w:t>
      </w:r>
      <w:r w:rsidR="0016059E">
        <w:rPr>
          <w:rFonts w:ascii="Calibri" w:hAnsi="Calibri" w:cs="Calibri"/>
          <w:sz w:val="28"/>
          <w:szCs w:val="28"/>
        </w:rPr>
        <w:t xml:space="preserve">“legalism” of the </w:t>
      </w:r>
      <w:r w:rsidR="009D6953" w:rsidRPr="00DD6891">
        <w:rPr>
          <w:rFonts w:ascii="Calibri" w:hAnsi="Calibri" w:cs="Calibri"/>
          <w:sz w:val="28"/>
          <w:szCs w:val="28"/>
        </w:rPr>
        <w:t>Torah</w:t>
      </w:r>
      <w:r w:rsidR="00DD40D4" w:rsidRPr="00DD6891">
        <w:rPr>
          <w:rFonts w:ascii="Calibri" w:hAnsi="Calibri" w:cs="Calibri"/>
          <w:sz w:val="28"/>
          <w:szCs w:val="28"/>
        </w:rPr>
        <w:t>.</w:t>
      </w:r>
    </w:p>
    <w:p w14:paraId="10655053" w14:textId="77777777" w:rsidR="00DD40D4" w:rsidRPr="00DD6891" w:rsidRDefault="00DD40D4" w:rsidP="00F25531">
      <w:pPr>
        <w:pStyle w:val="ListParagraph"/>
        <w:numPr>
          <w:ilvl w:val="0"/>
          <w:numId w:val="1"/>
        </w:numPr>
        <w:rPr>
          <w:rFonts w:ascii="Calibri" w:hAnsi="Calibri" w:cs="Calibri"/>
          <w:sz w:val="28"/>
          <w:szCs w:val="28"/>
        </w:rPr>
      </w:pPr>
      <w:r w:rsidRPr="00DD6891">
        <w:rPr>
          <w:rFonts w:ascii="Calibri" w:hAnsi="Calibri" w:cs="Calibri"/>
          <w:sz w:val="28"/>
          <w:szCs w:val="28"/>
        </w:rPr>
        <w:t xml:space="preserve">We </w:t>
      </w:r>
      <w:r w:rsidR="00F93767" w:rsidRPr="00DD6891">
        <w:rPr>
          <w:rFonts w:ascii="Calibri" w:hAnsi="Calibri" w:cs="Calibri"/>
          <w:sz w:val="28"/>
          <w:szCs w:val="28"/>
        </w:rPr>
        <w:t>portray</w:t>
      </w:r>
      <w:r w:rsidRPr="00DD6891">
        <w:rPr>
          <w:rFonts w:ascii="Calibri" w:hAnsi="Calibri" w:cs="Calibri"/>
          <w:sz w:val="28"/>
          <w:szCs w:val="28"/>
        </w:rPr>
        <w:t xml:space="preserve"> Paul as a pivotal leader, guiding “Christianity” away from its Jewish roots and into a new Greek-Gentile religion.</w:t>
      </w:r>
    </w:p>
    <w:p w14:paraId="19C73667" w14:textId="77777777" w:rsidR="00DD40D4" w:rsidRPr="00DD6891" w:rsidRDefault="00DD40D4" w:rsidP="00DD40D4">
      <w:pPr>
        <w:rPr>
          <w:rFonts w:ascii="Calibri" w:hAnsi="Calibri" w:cs="Calibri"/>
          <w:sz w:val="28"/>
          <w:szCs w:val="28"/>
        </w:rPr>
      </w:pPr>
    </w:p>
    <w:p w14:paraId="0A7ED461" w14:textId="77777777" w:rsidR="00DD40D4" w:rsidRPr="00DD6891" w:rsidRDefault="00DD40D4" w:rsidP="00DD40D4">
      <w:pPr>
        <w:rPr>
          <w:rFonts w:ascii="Calibri" w:hAnsi="Calibri" w:cs="Calibri"/>
          <w:sz w:val="28"/>
          <w:szCs w:val="28"/>
        </w:rPr>
      </w:pPr>
      <w:r w:rsidRPr="00DD6891">
        <w:rPr>
          <w:rFonts w:ascii="Calibri" w:hAnsi="Calibri" w:cs="Calibri"/>
          <w:sz w:val="28"/>
          <w:szCs w:val="28"/>
        </w:rPr>
        <w:t xml:space="preserve">This </w:t>
      </w:r>
      <w:r w:rsidR="00F93767" w:rsidRPr="00DD6891">
        <w:rPr>
          <w:rFonts w:ascii="Calibri" w:hAnsi="Calibri" w:cs="Calibri"/>
          <w:sz w:val="28"/>
          <w:szCs w:val="28"/>
        </w:rPr>
        <w:t>style of thinking</w:t>
      </w:r>
      <w:r w:rsidRPr="00DD6891">
        <w:rPr>
          <w:rFonts w:ascii="Calibri" w:hAnsi="Calibri" w:cs="Calibri"/>
          <w:sz w:val="28"/>
          <w:szCs w:val="28"/>
        </w:rPr>
        <w:t xml:space="preserve"> </w:t>
      </w:r>
      <w:r w:rsidR="00DD6891" w:rsidRPr="00DD6891">
        <w:rPr>
          <w:rFonts w:ascii="Calibri" w:hAnsi="Calibri" w:cs="Calibri"/>
          <w:sz w:val="28"/>
          <w:szCs w:val="28"/>
        </w:rPr>
        <w:t>about</w:t>
      </w:r>
      <w:r w:rsidRPr="00DD6891">
        <w:rPr>
          <w:rFonts w:ascii="Calibri" w:hAnsi="Calibri" w:cs="Calibri"/>
          <w:sz w:val="28"/>
          <w:szCs w:val="28"/>
        </w:rPr>
        <w:t xml:space="preserve"> Paul</w:t>
      </w:r>
      <w:r w:rsidR="00F93767" w:rsidRPr="00DD6891">
        <w:rPr>
          <w:rFonts w:ascii="Calibri" w:hAnsi="Calibri" w:cs="Calibri"/>
          <w:sz w:val="28"/>
          <w:szCs w:val="28"/>
        </w:rPr>
        <w:t xml:space="preserve"> is</w:t>
      </w:r>
      <w:r w:rsidRPr="00DD6891">
        <w:rPr>
          <w:rFonts w:ascii="Calibri" w:hAnsi="Calibri" w:cs="Calibri"/>
          <w:sz w:val="28"/>
          <w:szCs w:val="28"/>
        </w:rPr>
        <w:t xml:space="preserve">, as I said, lazy. Dated. </w:t>
      </w:r>
      <w:r w:rsidR="009D6953" w:rsidRPr="00DD6891">
        <w:rPr>
          <w:rFonts w:ascii="Calibri" w:hAnsi="Calibri" w:cs="Calibri"/>
          <w:sz w:val="28"/>
          <w:szCs w:val="28"/>
        </w:rPr>
        <w:t>D</w:t>
      </w:r>
      <w:r w:rsidRPr="00DD6891">
        <w:rPr>
          <w:rFonts w:ascii="Calibri" w:hAnsi="Calibri" w:cs="Calibri"/>
          <w:sz w:val="28"/>
          <w:szCs w:val="28"/>
        </w:rPr>
        <w:t xml:space="preserve">istortive. </w:t>
      </w:r>
      <w:r w:rsidR="009D6953" w:rsidRPr="00DD6891">
        <w:rPr>
          <w:rFonts w:ascii="Calibri" w:hAnsi="Calibri" w:cs="Calibri"/>
          <w:sz w:val="28"/>
          <w:szCs w:val="28"/>
        </w:rPr>
        <w:t>Anachronistic.</w:t>
      </w:r>
    </w:p>
    <w:p w14:paraId="3EA6413D" w14:textId="77777777" w:rsidR="00DD40D4" w:rsidRPr="00DD6891" w:rsidRDefault="00DD40D4" w:rsidP="00DD40D4">
      <w:pPr>
        <w:rPr>
          <w:rFonts w:ascii="Calibri" w:hAnsi="Calibri" w:cs="Calibri"/>
          <w:sz w:val="28"/>
          <w:szCs w:val="28"/>
        </w:rPr>
      </w:pPr>
    </w:p>
    <w:p w14:paraId="0B219D40" w14:textId="77777777" w:rsidR="00DD40D4" w:rsidRPr="00DD6891" w:rsidRDefault="00DD40D4" w:rsidP="00DD40D4">
      <w:pPr>
        <w:rPr>
          <w:rFonts w:ascii="Calibri" w:hAnsi="Calibri" w:cs="Calibri"/>
          <w:b/>
          <w:bCs/>
          <w:sz w:val="28"/>
          <w:szCs w:val="28"/>
        </w:rPr>
      </w:pPr>
      <w:r w:rsidRPr="00DD6891">
        <w:rPr>
          <w:rFonts w:ascii="Calibri" w:hAnsi="Calibri" w:cs="Calibri"/>
          <w:b/>
          <w:bCs/>
          <w:sz w:val="28"/>
          <w:szCs w:val="28"/>
        </w:rPr>
        <w:t>Let me give you two examples</w:t>
      </w:r>
      <w:r w:rsidR="009D6953" w:rsidRPr="00DD6891">
        <w:rPr>
          <w:rFonts w:ascii="Calibri" w:hAnsi="Calibri" w:cs="Calibri"/>
          <w:b/>
          <w:bCs/>
          <w:sz w:val="28"/>
          <w:szCs w:val="28"/>
        </w:rPr>
        <w:t xml:space="preserve"> of how badly we misunderstand Paul</w:t>
      </w:r>
      <w:r w:rsidRPr="00DD6891">
        <w:rPr>
          <w:rFonts w:ascii="Calibri" w:hAnsi="Calibri" w:cs="Calibri"/>
          <w:b/>
          <w:bCs/>
          <w:sz w:val="28"/>
          <w:szCs w:val="28"/>
        </w:rPr>
        <w:t>:</w:t>
      </w:r>
    </w:p>
    <w:p w14:paraId="239A5CCB" w14:textId="77777777" w:rsidR="00DD40D4" w:rsidRPr="00DD6891" w:rsidRDefault="00DD40D4" w:rsidP="00DD40D4">
      <w:pPr>
        <w:rPr>
          <w:rFonts w:ascii="Calibri" w:hAnsi="Calibri" w:cs="Calibri"/>
          <w:sz w:val="28"/>
          <w:szCs w:val="28"/>
        </w:rPr>
      </w:pPr>
    </w:p>
    <w:p w14:paraId="73E6A897" w14:textId="77777777" w:rsidR="00DD40D4" w:rsidRPr="00DD6891" w:rsidRDefault="00DD40D4" w:rsidP="00DD40D4">
      <w:pPr>
        <w:pStyle w:val="ListParagraph"/>
        <w:numPr>
          <w:ilvl w:val="0"/>
          <w:numId w:val="2"/>
        </w:numPr>
        <w:rPr>
          <w:rFonts w:ascii="Calibri" w:hAnsi="Calibri" w:cs="Calibri"/>
          <w:sz w:val="28"/>
          <w:szCs w:val="28"/>
        </w:rPr>
      </w:pPr>
      <w:r w:rsidRPr="00DD6891">
        <w:rPr>
          <w:rFonts w:ascii="Calibri" w:hAnsi="Calibri" w:cs="Calibri"/>
          <w:sz w:val="28"/>
          <w:szCs w:val="28"/>
        </w:rPr>
        <w:t xml:space="preserve">You are no doubt aware of the story of Paul’s encounter with Jesus on the road to Damascus. To </w:t>
      </w:r>
      <w:r w:rsidR="00DC3D21" w:rsidRPr="00DD6891">
        <w:rPr>
          <w:rFonts w:ascii="Calibri" w:hAnsi="Calibri" w:cs="Calibri"/>
          <w:sz w:val="28"/>
          <w:szCs w:val="28"/>
        </w:rPr>
        <w:t>narrate</w:t>
      </w:r>
      <w:r w:rsidRPr="00DD6891">
        <w:rPr>
          <w:rFonts w:ascii="Calibri" w:hAnsi="Calibri" w:cs="Calibri"/>
          <w:sz w:val="28"/>
          <w:szCs w:val="28"/>
        </w:rPr>
        <w:t xml:space="preserve"> the high points of the story</w:t>
      </w:r>
      <w:r w:rsidR="00990B36" w:rsidRPr="00DD6891">
        <w:rPr>
          <w:rFonts w:ascii="Calibri" w:hAnsi="Calibri" w:cs="Calibri"/>
          <w:sz w:val="28"/>
          <w:szCs w:val="28"/>
        </w:rPr>
        <w:t>:</w:t>
      </w:r>
      <w:r w:rsidRPr="00DD6891">
        <w:rPr>
          <w:rFonts w:ascii="Calibri" w:hAnsi="Calibri" w:cs="Calibri"/>
          <w:sz w:val="28"/>
          <w:szCs w:val="28"/>
        </w:rPr>
        <w:t xml:space="preserve"> Saul, </w:t>
      </w:r>
      <w:r w:rsidR="00DC3D21" w:rsidRPr="00DD6891">
        <w:rPr>
          <w:rFonts w:ascii="Calibri" w:hAnsi="Calibri" w:cs="Calibri"/>
          <w:sz w:val="28"/>
          <w:szCs w:val="28"/>
        </w:rPr>
        <w:t xml:space="preserve">a Pharisee </w:t>
      </w:r>
      <w:r w:rsidRPr="00DD6891">
        <w:rPr>
          <w:rFonts w:ascii="Calibri" w:hAnsi="Calibri" w:cs="Calibri"/>
          <w:sz w:val="28"/>
          <w:szCs w:val="28"/>
        </w:rPr>
        <w:t xml:space="preserve">who will </w:t>
      </w:r>
      <w:r w:rsidR="00350880" w:rsidRPr="00DD6891">
        <w:rPr>
          <w:rFonts w:ascii="Calibri" w:hAnsi="Calibri" w:cs="Calibri"/>
          <w:sz w:val="28"/>
          <w:szCs w:val="28"/>
        </w:rPr>
        <w:t>eventually be renamed</w:t>
      </w:r>
      <w:r w:rsidRPr="00DD6891">
        <w:rPr>
          <w:rFonts w:ascii="Calibri" w:hAnsi="Calibri" w:cs="Calibri"/>
          <w:sz w:val="28"/>
          <w:szCs w:val="28"/>
        </w:rPr>
        <w:t xml:space="preserve"> Paul, is a persecutor of the early church. He is attacking and tormenting the Christians out of his zeal for the Torah. He is journeying to Damascus to persecute more Christians, when a light from heaven knocks him to the ground, blinds him, and a voice </w:t>
      </w:r>
      <w:r w:rsidR="00F93767" w:rsidRPr="00DD6891">
        <w:rPr>
          <w:rFonts w:ascii="Calibri" w:hAnsi="Calibri" w:cs="Calibri"/>
          <w:sz w:val="28"/>
          <w:szCs w:val="28"/>
        </w:rPr>
        <w:t xml:space="preserve">that </w:t>
      </w:r>
      <w:r w:rsidRPr="00DD6891">
        <w:rPr>
          <w:rFonts w:ascii="Calibri" w:hAnsi="Calibri" w:cs="Calibri"/>
          <w:sz w:val="28"/>
          <w:szCs w:val="28"/>
        </w:rPr>
        <w:t xml:space="preserve">identifies itself as Jesus, </w:t>
      </w:r>
      <w:r w:rsidR="00F93767" w:rsidRPr="00DD6891">
        <w:rPr>
          <w:rFonts w:ascii="Calibri" w:hAnsi="Calibri" w:cs="Calibri"/>
          <w:sz w:val="28"/>
          <w:szCs w:val="28"/>
        </w:rPr>
        <w:t>challenges</w:t>
      </w:r>
      <w:r w:rsidRPr="00DD6891">
        <w:rPr>
          <w:rFonts w:ascii="Calibri" w:hAnsi="Calibri" w:cs="Calibri"/>
          <w:sz w:val="28"/>
          <w:szCs w:val="28"/>
        </w:rPr>
        <w:t xml:space="preserve"> Saul </w:t>
      </w:r>
      <w:r w:rsidR="00F93767" w:rsidRPr="00DD6891">
        <w:rPr>
          <w:rFonts w:ascii="Calibri" w:hAnsi="Calibri" w:cs="Calibri"/>
          <w:sz w:val="28"/>
          <w:szCs w:val="28"/>
        </w:rPr>
        <w:t>to stop</w:t>
      </w:r>
      <w:r w:rsidRPr="00DD6891">
        <w:rPr>
          <w:rFonts w:ascii="Calibri" w:hAnsi="Calibri" w:cs="Calibri"/>
          <w:sz w:val="28"/>
          <w:szCs w:val="28"/>
        </w:rPr>
        <w:t xml:space="preserve"> persecuting</w:t>
      </w:r>
      <w:r w:rsidR="00F93767" w:rsidRPr="00DD6891">
        <w:rPr>
          <w:rFonts w:ascii="Calibri" w:hAnsi="Calibri" w:cs="Calibri"/>
          <w:sz w:val="28"/>
          <w:szCs w:val="28"/>
        </w:rPr>
        <w:t xml:space="preserve"> Jesus’ followers</w:t>
      </w:r>
      <w:r w:rsidRPr="00DD6891">
        <w:rPr>
          <w:rFonts w:ascii="Calibri" w:hAnsi="Calibri" w:cs="Calibri"/>
          <w:sz w:val="28"/>
          <w:szCs w:val="28"/>
        </w:rPr>
        <w:t>. Through this episode, ultimately, Saul becomes a follower of Jesus, a preacher of the Gospel, and changes his name to Paul. It’s a familiar story.</w:t>
      </w:r>
    </w:p>
    <w:p w14:paraId="72DEA8AE" w14:textId="77777777" w:rsidR="00DD40D4" w:rsidRPr="00DD6891" w:rsidRDefault="00DD40D4" w:rsidP="00DD40D4">
      <w:pPr>
        <w:ind w:left="360"/>
        <w:rPr>
          <w:rFonts w:ascii="Calibri" w:hAnsi="Calibri" w:cs="Calibri"/>
          <w:sz w:val="28"/>
          <w:szCs w:val="28"/>
        </w:rPr>
      </w:pPr>
    </w:p>
    <w:p w14:paraId="62FA16EA" w14:textId="77777777" w:rsidR="009D6953" w:rsidRPr="00DD6891" w:rsidRDefault="00DD40D4" w:rsidP="00DD40D4">
      <w:pPr>
        <w:ind w:left="720"/>
        <w:rPr>
          <w:rFonts w:ascii="Calibri" w:hAnsi="Calibri" w:cs="Calibri"/>
          <w:sz w:val="28"/>
          <w:szCs w:val="28"/>
        </w:rPr>
      </w:pPr>
      <w:r w:rsidRPr="00DD6891">
        <w:rPr>
          <w:rFonts w:ascii="Calibri" w:hAnsi="Calibri" w:cs="Calibri"/>
          <w:sz w:val="28"/>
          <w:szCs w:val="28"/>
        </w:rPr>
        <w:t>Have you ever noticed what this story is labeled in your Bible</w:t>
      </w:r>
      <w:r w:rsidR="00350880" w:rsidRPr="00DD6891">
        <w:rPr>
          <w:rFonts w:ascii="Calibri" w:hAnsi="Calibri" w:cs="Calibri"/>
          <w:sz w:val="28"/>
          <w:szCs w:val="28"/>
        </w:rPr>
        <w:t xml:space="preserve"> in Acts chapter 9</w:t>
      </w:r>
      <w:r w:rsidRPr="00DD6891">
        <w:rPr>
          <w:rFonts w:ascii="Calibri" w:hAnsi="Calibri" w:cs="Calibri"/>
          <w:sz w:val="28"/>
          <w:szCs w:val="28"/>
        </w:rPr>
        <w:t xml:space="preserve">: </w:t>
      </w:r>
      <w:r w:rsidRPr="00DD6891">
        <w:rPr>
          <w:rFonts w:ascii="Calibri" w:hAnsi="Calibri" w:cs="Calibri"/>
          <w:i/>
          <w:iCs/>
          <w:sz w:val="28"/>
          <w:szCs w:val="28"/>
          <w:u w:val="single"/>
        </w:rPr>
        <w:t>The Conversion of Saul</w:t>
      </w:r>
      <w:r w:rsidRPr="00DD6891">
        <w:rPr>
          <w:rFonts w:ascii="Calibri" w:hAnsi="Calibri" w:cs="Calibri"/>
          <w:sz w:val="28"/>
          <w:szCs w:val="28"/>
        </w:rPr>
        <w:t xml:space="preserve">. Conversion? From what is Saul converting? </w:t>
      </w:r>
      <w:proofErr w:type="gramStart"/>
      <w:r w:rsidRPr="00DD6891">
        <w:rPr>
          <w:rFonts w:ascii="Calibri" w:hAnsi="Calibri" w:cs="Calibri"/>
          <w:sz w:val="28"/>
          <w:szCs w:val="28"/>
        </w:rPr>
        <w:t>From Judaism?</w:t>
      </w:r>
      <w:proofErr w:type="gramEnd"/>
      <w:r w:rsidRPr="00DD6891">
        <w:rPr>
          <w:rFonts w:ascii="Calibri" w:hAnsi="Calibri" w:cs="Calibri"/>
          <w:sz w:val="28"/>
          <w:szCs w:val="28"/>
        </w:rPr>
        <w:t xml:space="preserve"> He</w:t>
      </w:r>
      <w:r w:rsidR="009D6953" w:rsidRPr="00DD6891">
        <w:rPr>
          <w:rFonts w:ascii="Calibri" w:hAnsi="Calibri" w:cs="Calibri"/>
          <w:sz w:val="28"/>
          <w:szCs w:val="28"/>
        </w:rPr>
        <w:t>’s a devout Jew who</w:t>
      </w:r>
      <w:r w:rsidRPr="00DD6891">
        <w:rPr>
          <w:rFonts w:ascii="Calibri" w:hAnsi="Calibri" w:cs="Calibri"/>
          <w:sz w:val="28"/>
          <w:szCs w:val="28"/>
        </w:rPr>
        <w:t xml:space="preserve"> thinks he’s found the Jewish Messiah. And to what</w:t>
      </w:r>
      <w:r w:rsidR="009D6953" w:rsidRPr="00DD6891">
        <w:rPr>
          <w:rFonts w:ascii="Calibri" w:hAnsi="Calibri" w:cs="Calibri"/>
          <w:sz w:val="28"/>
          <w:szCs w:val="28"/>
        </w:rPr>
        <w:t xml:space="preserve">, might I inquire, </w:t>
      </w:r>
      <w:r w:rsidR="009D6953" w:rsidRPr="00DD6891">
        <w:rPr>
          <w:rFonts w:ascii="Calibri" w:hAnsi="Calibri" w:cs="Calibri"/>
          <w:i/>
          <w:iCs/>
          <w:sz w:val="28"/>
          <w:szCs w:val="28"/>
        </w:rPr>
        <w:t>O labeler of Bible stories</w:t>
      </w:r>
      <w:r w:rsidR="009D6953" w:rsidRPr="00DD6891">
        <w:rPr>
          <w:rFonts w:ascii="Calibri" w:hAnsi="Calibri" w:cs="Calibri"/>
          <w:sz w:val="28"/>
          <w:szCs w:val="28"/>
        </w:rPr>
        <w:t>, to</w:t>
      </w:r>
      <w:r w:rsidR="00350880" w:rsidRPr="00DD6891">
        <w:rPr>
          <w:rFonts w:ascii="Calibri" w:hAnsi="Calibri" w:cs="Calibri"/>
          <w:sz w:val="28"/>
          <w:szCs w:val="28"/>
        </w:rPr>
        <w:t xml:space="preserve"> </w:t>
      </w:r>
      <w:r w:rsidR="009D6953" w:rsidRPr="00DD6891">
        <w:rPr>
          <w:rFonts w:ascii="Calibri" w:hAnsi="Calibri" w:cs="Calibri"/>
          <w:sz w:val="28"/>
          <w:szCs w:val="28"/>
        </w:rPr>
        <w:t>what</w:t>
      </w:r>
      <w:r w:rsidRPr="00DD6891">
        <w:rPr>
          <w:rFonts w:ascii="Calibri" w:hAnsi="Calibri" w:cs="Calibri"/>
          <w:sz w:val="28"/>
          <w:szCs w:val="28"/>
        </w:rPr>
        <w:t xml:space="preserve"> is</w:t>
      </w:r>
      <w:r w:rsidR="009D6953" w:rsidRPr="00DD6891">
        <w:rPr>
          <w:rFonts w:ascii="Calibri" w:hAnsi="Calibri" w:cs="Calibri"/>
          <w:sz w:val="28"/>
          <w:szCs w:val="28"/>
        </w:rPr>
        <w:t xml:space="preserve"> Paul</w:t>
      </w:r>
      <w:r w:rsidRPr="00DD6891">
        <w:rPr>
          <w:rFonts w:ascii="Calibri" w:hAnsi="Calibri" w:cs="Calibri"/>
          <w:sz w:val="28"/>
          <w:szCs w:val="28"/>
        </w:rPr>
        <w:t xml:space="preserve"> converting? </w:t>
      </w:r>
      <w:proofErr w:type="gramStart"/>
      <w:r w:rsidRPr="00DD6891">
        <w:rPr>
          <w:rFonts w:ascii="Calibri" w:hAnsi="Calibri" w:cs="Calibri"/>
          <w:sz w:val="28"/>
          <w:szCs w:val="28"/>
        </w:rPr>
        <w:t>To Christianity?</w:t>
      </w:r>
      <w:proofErr w:type="gramEnd"/>
      <w:r w:rsidRPr="00DD6891">
        <w:rPr>
          <w:rFonts w:ascii="Calibri" w:hAnsi="Calibri" w:cs="Calibri"/>
          <w:sz w:val="28"/>
          <w:szCs w:val="28"/>
        </w:rPr>
        <w:t xml:space="preserve"> That identity, much less that idea, did not exist in Paul’s time. </w:t>
      </w:r>
    </w:p>
    <w:p w14:paraId="2F4E0B04" w14:textId="77777777" w:rsidR="009D6953" w:rsidRPr="00DD6891" w:rsidRDefault="009D6953" w:rsidP="00DD40D4">
      <w:pPr>
        <w:ind w:left="720"/>
        <w:rPr>
          <w:rFonts w:ascii="Calibri" w:hAnsi="Calibri" w:cs="Calibri"/>
          <w:sz w:val="28"/>
          <w:szCs w:val="28"/>
        </w:rPr>
      </w:pPr>
    </w:p>
    <w:p w14:paraId="60096388" w14:textId="77777777" w:rsidR="00DD40D4" w:rsidRPr="00DD6891" w:rsidRDefault="00DD40D4" w:rsidP="00DD40D4">
      <w:pPr>
        <w:ind w:left="720"/>
        <w:rPr>
          <w:rFonts w:ascii="Calibri" w:hAnsi="Calibri" w:cs="Calibri"/>
          <w:sz w:val="28"/>
          <w:szCs w:val="28"/>
        </w:rPr>
      </w:pPr>
      <w:r w:rsidRPr="00DD6891">
        <w:rPr>
          <w:rFonts w:ascii="Calibri" w:hAnsi="Calibri" w:cs="Calibri"/>
          <w:sz w:val="28"/>
          <w:szCs w:val="28"/>
        </w:rPr>
        <w:lastRenderedPageBreak/>
        <w:t xml:space="preserve">Paul certainly has his mind changed in this </w:t>
      </w:r>
      <w:r w:rsidR="009D6953" w:rsidRPr="00DD6891">
        <w:rPr>
          <w:rFonts w:ascii="Calibri" w:hAnsi="Calibri" w:cs="Calibri"/>
          <w:sz w:val="28"/>
          <w:szCs w:val="28"/>
        </w:rPr>
        <w:t xml:space="preserve">Damascus Road </w:t>
      </w:r>
      <w:r w:rsidRPr="00DD6891">
        <w:rPr>
          <w:rFonts w:ascii="Calibri" w:hAnsi="Calibri" w:cs="Calibri"/>
          <w:sz w:val="28"/>
          <w:szCs w:val="28"/>
        </w:rPr>
        <w:t xml:space="preserve">episode. He certainly encounters Jesus, who becomes his Lord and Messiah, but Paul is as Jewish as </w:t>
      </w:r>
      <w:r w:rsidR="009D6953" w:rsidRPr="00DD6891">
        <w:rPr>
          <w:rFonts w:ascii="Calibri" w:hAnsi="Calibri" w:cs="Calibri"/>
          <w:sz w:val="28"/>
          <w:szCs w:val="28"/>
        </w:rPr>
        <w:t xml:space="preserve">he </w:t>
      </w:r>
      <w:r w:rsidRPr="00DD6891">
        <w:rPr>
          <w:rFonts w:ascii="Calibri" w:hAnsi="Calibri" w:cs="Calibri"/>
          <w:sz w:val="28"/>
          <w:szCs w:val="28"/>
        </w:rPr>
        <w:t xml:space="preserve">ever </w:t>
      </w:r>
      <w:r w:rsidR="009D6953" w:rsidRPr="00DD6891">
        <w:rPr>
          <w:rFonts w:ascii="Calibri" w:hAnsi="Calibri" w:cs="Calibri"/>
          <w:sz w:val="28"/>
          <w:szCs w:val="28"/>
        </w:rPr>
        <w:t xml:space="preserve">was </w:t>
      </w:r>
      <w:r w:rsidRPr="00DD6891">
        <w:rPr>
          <w:rFonts w:ascii="Calibri" w:hAnsi="Calibri" w:cs="Calibri"/>
          <w:sz w:val="28"/>
          <w:szCs w:val="28"/>
        </w:rPr>
        <w:t xml:space="preserve">at the end of this episode, and indeed </w:t>
      </w:r>
      <w:r w:rsidR="009D6953" w:rsidRPr="00DD6891">
        <w:rPr>
          <w:rFonts w:ascii="Calibri" w:hAnsi="Calibri" w:cs="Calibri"/>
          <w:sz w:val="28"/>
          <w:szCs w:val="28"/>
        </w:rPr>
        <w:t>he remains a</w:t>
      </w:r>
      <w:r w:rsidR="00350880" w:rsidRPr="00DD6891">
        <w:rPr>
          <w:rFonts w:ascii="Calibri" w:hAnsi="Calibri" w:cs="Calibri"/>
          <w:sz w:val="28"/>
          <w:szCs w:val="28"/>
        </w:rPr>
        <w:t xml:space="preserve">n observant </w:t>
      </w:r>
      <w:r w:rsidR="009D6953" w:rsidRPr="00DD6891">
        <w:rPr>
          <w:rFonts w:ascii="Calibri" w:hAnsi="Calibri" w:cs="Calibri"/>
          <w:sz w:val="28"/>
          <w:szCs w:val="28"/>
        </w:rPr>
        <w:t xml:space="preserve">Jew </w:t>
      </w:r>
      <w:r w:rsidRPr="00DD6891">
        <w:rPr>
          <w:rFonts w:ascii="Calibri" w:hAnsi="Calibri" w:cs="Calibri"/>
          <w:sz w:val="28"/>
          <w:szCs w:val="28"/>
        </w:rPr>
        <w:t>for the rest of his life. We Christians, in our desire to claim Paul for our own, have tend</w:t>
      </w:r>
      <w:r w:rsidR="009D6953" w:rsidRPr="00DD6891">
        <w:rPr>
          <w:rFonts w:ascii="Calibri" w:hAnsi="Calibri" w:cs="Calibri"/>
          <w:sz w:val="28"/>
          <w:szCs w:val="28"/>
        </w:rPr>
        <w:t>ed</w:t>
      </w:r>
      <w:r w:rsidRPr="00DD6891">
        <w:rPr>
          <w:rFonts w:ascii="Calibri" w:hAnsi="Calibri" w:cs="Calibri"/>
          <w:sz w:val="28"/>
          <w:szCs w:val="28"/>
        </w:rPr>
        <w:t xml:space="preserve">, just as we have done with Jesus, to separate him from his Judaism. Go back and read Paul’s letters again: that separation is our addition to the text. Paul may have </w:t>
      </w:r>
      <w:r w:rsidR="00350880" w:rsidRPr="00DD6891">
        <w:rPr>
          <w:rFonts w:ascii="Calibri" w:hAnsi="Calibri" w:cs="Calibri"/>
          <w:sz w:val="28"/>
          <w:szCs w:val="28"/>
        </w:rPr>
        <w:t xml:space="preserve">gained </w:t>
      </w:r>
      <w:r w:rsidRPr="00DD6891">
        <w:rPr>
          <w:rFonts w:ascii="Calibri" w:hAnsi="Calibri" w:cs="Calibri"/>
          <w:sz w:val="28"/>
          <w:szCs w:val="28"/>
        </w:rPr>
        <w:t>a new vision of Judaism, a new interest in bringing Gentiles into the covenantal people of God, but he never abandons his Jewishness.</w:t>
      </w:r>
    </w:p>
    <w:p w14:paraId="633C3265" w14:textId="77777777" w:rsidR="00DD40D4" w:rsidRDefault="00DD40D4" w:rsidP="00DD40D4">
      <w:pPr>
        <w:ind w:left="720"/>
        <w:rPr>
          <w:rFonts w:ascii="Calibri" w:hAnsi="Calibri" w:cs="Calibri"/>
          <w:sz w:val="28"/>
          <w:szCs w:val="28"/>
        </w:rPr>
      </w:pPr>
    </w:p>
    <w:p w14:paraId="17662C4D" w14:textId="77777777" w:rsidR="00DD6891" w:rsidRPr="00DD6891" w:rsidRDefault="00DD6891" w:rsidP="00DD40D4">
      <w:pPr>
        <w:ind w:left="720"/>
        <w:rPr>
          <w:rFonts w:ascii="Calibri" w:hAnsi="Calibri" w:cs="Calibri"/>
          <w:sz w:val="28"/>
          <w:szCs w:val="28"/>
        </w:rPr>
      </w:pPr>
    </w:p>
    <w:p w14:paraId="45BE571F" w14:textId="77777777" w:rsidR="00DD40D4" w:rsidRPr="00DD6891" w:rsidRDefault="00D5400D" w:rsidP="00D5400D">
      <w:pPr>
        <w:pStyle w:val="ListParagraph"/>
        <w:numPr>
          <w:ilvl w:val="0"/>
          <w:numId w:val="2"/>
        </w:numPr>
        <w:rPr>
          <w:rFonts w:ascii="Calibri" w:hAnsi="Calibri" w:cs="Calibri"/>
          <w:sz w:val="28"/>
          <w:szCs w:val="28"/>
        </w:rPr>
      </w:pPr>
      <w:r w:rsidRPr="00DD6891">
        <w:rPr>
          <w:rFonts w:ascii="Calibri" w:hAnsi="Calibri" w:cs="Calibri"/>
          <w:sz w:val="28"/>
          <w:szCs w:val="28"/>
        </w:rPr>
        <w:t xml:space="preserve">Our second example is from the book we are looking at this morning: the Book of Romans. We Christians, again in our desire to claim this text and its author as part of our camp, have severely misread this book throughout our history. </w:t>
      </w:r>
    </w:p>
    <w:p w14:paraId="32210F3D" w14:textId="77777777" w:rsidR="00D5400D" w:rsidRPr="00DD6891" w:rsidRDefault="00D5400D" w:rsidP="00D5400D">
      <w:pPr>
        <w:rPr>
          <w:rFonts w:ascii="Calibri" w:hAnsi="Calibri" w:cs="Calibri"/>
          <w:sz w:val="28"/>
          <w:szCs w:val="28"/>
        </w:rPr>
      </w:pPr>
    </w:p>
    <w:p w14:paraId="39525BDF" w14:textId="77777777" w:rsidR="00D5400D" w:rsidRPr="00DD6891" w:rsidRDefault="00D5400D" w:rsidP="00D5400D">
      <w:pPr>
        <w:rPr>
          <w:rFonts w:ascii="Calibri" w:hAnsi="Calibri" w:cs="Calibri"/>
          <w:sz w:val="28"/>
          <w:szCs w:val="28"/>
        </w:rPr>
      </w:pPr>
      <w:r w:rsidRPr="00DD6891">
        <w:rPr>
          <w:rFonts w:ascii="Calibri" w:hAnsi="Calibri" w:cs="Calibri"/>
          <w:sz w:val="28"/>
          <w:szCs w:val="28"/>
        </w:rPr>
        <w:t>Let me see if I can characterize</w:t>
      </w:r>
      <w:r w:rsidR="000105EB" w:rsidRPr="00DD6891">
        <w:rPr>
          <w:rFonts w:ascii="Calibri" w:hAnsi="Calibri" w:cs="Calibri"/>
          <w:sz w:val="28"/>
          <w:szCs w:val="28"/>
        </w:rPr>
        <w:t xml:space="preserve"> for us</w:t>
      </w:r>
      <w:r w:rsidRPr="00DD6891">
        <w:rPr>
          <w:rFonts w:ascii="Calibri" w:hAnsi="Calibri" w:cs="Calibri"/>
          <w:sz w:val="28"/>
          <w:szCs w:val="28"/>
        </w:rPr>
        <w:t xml:space="preserve"> </w:t>
      </w:r>
      <w:r w:rsidR="000105EB" w:rsidRPr="00DD6891">
        <w:rPr>
          <w:rFonts w:ascii="Calibri" w:hAnsi="Calibri" w:cs="Calibri"/>
          <w:sz w:val="28"/>
          <w:szCs w:val="28"/>
        </w:rPr>
        <w:t xml:space="preserve">the typical Protestant, and indeed, the typical Christian, </w:t>
      </w:r>
      <w:r w:rsidR="0016059E">
        <w:rPr>
          <w:rFonts w:ascii="Calibri" w:hAnsi="Calibri" w:cs="Calibri"/>
          <w:sz w:val="28"/>
          <w:szCs w:val="28"/>
        </w:rPr>
        <w:t xml:space="preserve">approach to </w:t>
      </w:r>
      <w:r w:rsidR="000105EB" w:rsidRPr="00DD6891">
        <w:rPr>
          <w:rFonts w:ascii="Calibri" w:hAnsi="Calibri" w:cs="Calibri"/>
          <w:sz w:val="28"/>
          <w:szCs w:val="28"/>
        </w:rPr>
        <w:t xml:space="preserve">reading Romans, then we’ll spend the rest of our time hopefully </w:t>
      </w:r>
      <w:r w:rsidR="00DC3D21" w:rsidRPr="00DD6891">
        <w:rPr>
          <w:rFonts w:ascii="Calibri" w:hAnsi="Calibri" w:cs="Calibri"/>
          <w:sz w:val="28"/>
          <w:szCs w:val="28"/>
        </w:rPr>
        <w:t xml:space="preserve">gaining a better </w:t>
      </w:r>
      <w:r w:rsidR="000105EB" w:rsidRPr="00DD6891">
        <w:rPr>
          <w:rFonts w:ascii="Calibri" w:hAnsi="Calibri" w:cs="Calibri"/>
          <w:sz w:val="28"/>
          <w:szCs w:val="28"/>
        </w:rPr>
        <w:t xml:space="preserve">understanding Paul’s </w:t>
      </w:r>
      <w:r w:rsidR="00DC3D21" w:rsidRPr="00DD6891">
        <w:rPr>
          <w:rFonts w:ascii="Calibri" w:hAnsi="Calibri" w:cs="Calibri"/>
          <w:sz w:val="28"/>
          <w:szCs w:val="28"/>
        </w:rPr>
        <w:t>message</w:t>
      </w:r>
      <w:r w:rsidR="000105EB" w:rsidRPr="00DD6891">
        <w:rPr>
          <w:rFonts w:ascii="Calibri" w:hAnsi="Calibri" w:cs="Calibri"/>
          <w:sz w:val="28"/>
          <w:szCs w:val="28"/>
        </w:rPr>
        <w:t xml:space="preserve"> in this text.</w:t>
      </w:r>
    </w:p>
    <w:p w14:paraId="279B4325" w14:textId="77777777" w:rsidR="000105EB" w:rsidRPr="00DD6891" w:rsidRDefault="000105EB" w:rsidP="00D5400D">
      <w:pPr>
        <w:rPr>
          <w:rFonts w:ascii="Calibri" w:hAnsi="Calibri" w:cs="Calibri"/>
          <w:sz w:val="28"/>
          <w:szCs w:val="28"/>
        </w:rPr>
      </w:pPr>
    </w:p>
    <w:p w14:paraId="0A6BA0B6" w14:textId="77777777" w:rsidR="000105EB" w:rsidRPr="00DD6891" w:rsidRDefault="000105EB" w:rsidP="00D5400D">
      <w:pPr>
        <w:rPr>
          <w:rFonts w:ascii="Calibri" w:hAnsi="Calibri" w:cs="Calibri"/>
          <w:sz w:val="28"/>
          <w:szCs w:val="28"/>
        </w:rPr>
      </w:pPr>
      <w:r w:rsidRPr="00DD6891">
        <w:rPr>
          <w:rFonts w:ascii="Calibri" w:hAnsi="Calibri" w:cs="Calibri"/>
          <w:sz w:val="28"/>
          <w:szCs w:val="28"/>
        </w:rPr>
        <w:t xml:space="preserve">Most of us have heard the sermons or done the Bible studies on Romans that read this </w:t>
      </w:r>
      <w:r w:rsidR="00DB68A6">
        <w:rPr>
          <w:rFonts w:ascii="Calibri" w:hAnsi="Calibri" w:cs="Calibri"/>
          <w:sz w:val="28"/>
          <w:szCs w:val="28"/>
        </w:rPr>
        <w:t>letter</w:t>
      </w:r>
      <w:r w:rsidRPr="00DD6891">
        <w:rPr>
          <w:rFonts w:ascii="Calibri" w:hAnsi="Calibri" w:cs="Calibri"/>
          <w:sz w:val="28"/>
          <w:szCs w:val="28"/>
        </w:rPr>
        <w:t xml:space="preserve"> as being about personal liberation from sin and the Law.</w:t>
      </w:r>
    </w:p>
    <w:p w14:paraId="5E01176B" w14:textId="77777777" w:rsidR="000105EB" w:rsidRPr="00DD6891" w:rsidRDefault="000105EB" w:rsidP="00D5400D">
      <w:pPr>
        <w:rPr>
          <w:rFonts w:ascii="Calibri" w:hAnsi="Calibri" w:cs="Calibri"/>
          <w:sz w:val="28"/>
          <w:szCs w:val="28"/>
        </w:rPr>
      </w:pPr>
    </w:p>
    <w:p w14:paraId="6AEC51A4" w14:textId="77777777" w:rsidR="000105EB" w:rsidRPr="00DD6891" w:rsidRDefault="000105EB" w:rsidP="00D5400D">
      <w:pPr>
        <w:rPr>
          <w:rFonts w:ascii="Calibri" w:hAnsi="Calibri" w:cs="Calibri"/>
          <w:sz w:val="28"/>
          <w:szCs w:val="28"/>
        </w:rPr>
      </w:pPr>
      <w:r w:rsidRPr="00DD6891">
        <w:rPr>
          <w:rFonts w:ascii="Calibri" w:hAnsi="Calibri" w:cs="Calibri"/>
          <w:sz w:val="28"/>
          <w:szCs w:val="28"/>
        </w:rPr>
        <w:t xml:space="preserve">In this narrative </w:t>
      </w:r>
      <w:r w:rsidR="00F93767" w:rsidRPr="00DD6891">
        <w:rPr>
          <w:rFonts w:ascii="Calibri" w:hAnsi="Calibri" w:cs="Calibri"/>
          <w:sz w:val="28"/>
          <w:szCs w:val="28"/>
        </w:rPr>
        <w:t>interpretation</w:t>
      </w:r>
      <w:r w:rsidRPr="00DD6891">
        <w:rPr>
          <w:rFonts w:ascii="Calibri" w:hAnsi="Calibri" w:cs="Calibri"/>
          <w:sz w:val="28"/>
          <w:szCs w:val="28"/>
        </w:rPr>
        <w:t xml:space="preserve">, Paul’s concern is about </w:t>
      </w:r>
      <w:r w:rsidRPr="0016059E">
        <w:rPr>
          <w:rFonts w:ascii="Calibri" w:hAnsi="Calibri" w:cs="Calibri"/>
          <w:b/>
          <w:bCs/>
          <w:i/>
          <w:iCs/>
          <w:sz w:val="28"/>
          <w:szCs w:val="28"/>
        </w:rPr>
        <w:t>sin</w:t>
      </w:r>
      <w:r w:rsidRPr="00DD6891">
        <w:rPr>
          <w:rFonts w:ascii="Calibri" w:hAnsi="Calibri" w:cs="Calibri"/>
          <w:sz w:val="28"/>
          <w:szCs w:val="28"/>
        </w:rPr>
        <w:t>. We chart together the</w:t>
      </w:r>
      <w:r w:rsidR="00E24B6E" w:rsidRPr="00DD6891">
        <w:rPr>
          <w:rFonts w:ascii="Calibri" w:hAnsi="Calibri" w:cs="Calibri"/>
          <w:sz w:val="28"/>
          <w:szCs w:val="28"/>
        </w:rPr>
        <w:t xml:space="preserve"> </w:t>
      </w:r>
      <w:proofErr w:type="gramStart"/>
      <w:r w:rsidR="00E24B6E" w:rsidRPr="00DD6891">
        <w:rPr>
          <w:rFonts w:ascii="Calibri" w:hAnsi="Calibri" w:cs="Calibri"/>
          <w:sz w:val="28"/>
          <w:szCs w:val="28"/>
        </w:rPr>
        <w:t>most</w:t>
      </w:r>
      <w:r w:rsidRPr="00DD6891">
        <w:rPr>
          <w:rFonts w:ascii="Calibri" w:hAnsi="Calibri" w:cs="Calibri"/>
          <w:sz w:val="28"/>
          <w:szCs w:val="28"/>
        </w:rPr>
        <w:t xml:space="preserve"> pithy</w:t>
      </w:r>
      <w:proofErr w:type="gramEnd"/>
      <w:r w:rsidRPr="00DD6891">
        <w:rPr>
          <w:rFonts w:ascii="Calibri" w:hAnsi="Calibri" w:cs="Calibri"/>
          <w:sz w:val="28"/>
          <w:szCs w:val="28"/>
        </w:rPr>
        <w:t xml:space="preserve"> verses of Romans: “All have sinned and fall short of the glory of God” (Romans 3:23)</w:t>
      </w:r>
      <w:r w:rsidR="00E24B6E" w:rsidRPr="00DD6891">
        <w:rPr>
          <w:rFonts w:ascii="Calibri" w:hAnsi="Calibri" w:cs="Calibri"/>
          <w:sz w:val="28"/>
          <w:szCs w:val="28"/>
        </w:rPr>
        <w:t xml:space="preserve"> – CHECK</w:t>
      </w:r>
      <w:r w:rsidR="00350880" w:rsidRPr="00DD6891">
        <w:rPr>
          <w:rFonts w:ascii="Calibri" w:hAnsi="Calibri" w:cs="Calibri"/>
          <w:sz w:val="28"/>
          <w:szCs w:val="28"/>
        </w:rPr>
        <w:t>, I can memorize that one!</w:t>
      </w:r>
      <w:r w:rsidRPr="00DD6891">
        <w:rPr>
          <w:rFonts w:ascii="Calibri" w:hAnsi="Calibri" w:cs="Calibri"/>
          <w:sz w:val="28"/>
          <w:szCs w:val="28"/>
        </w:rPr>
        <w:t xml:space="preserve"> “The wages of sin is death, but the free gift of God is eternal life in Christ Jesus our Lord.” (Romans 6:23)</w:t>
      </w:r>
      <w:r w:rsidR="00E24B6E" w:rsidRPr="00DD6891">
        <w:rPr>
          <w:rFonts w:ascii="Calibri" w:hAnsi="Calibri" w:cs="Calibri"/>
          <w:sz w:val="28"/>
          <w:szCs w:val="28"/>
        </w:rPr>
        <w:t xml:space="preserve"> – CHECK!</w:t>
      </w:r>
    </w:p>
    <w:p w14:paraId="0704DE64" w14:textId="77777777" w:rsidR="000105EB" w:rsidRPr="00DD6891" w:rsidRDefault="000105EB" w:rsidP="00D5400D">
      <w:pPr>
        <w:rPr>
          <w:rFonts w:ascii="Calibri" w:hAnsi="Calibri" w:cs="Calibri"/>
          <w:sz w:val="28"/>
          <w:szCs w:val="28"/>
        </w:rPr>
      </w:pPr>
    </w:p>
    <w:p w14:paraId="60D465B0" w14:textId="77777777" w:rsidR="000105EB" w:rsidRPr="00DD6891" w:rsidRDefault="000105EB" w:rsidP="00D5400D">
      <w:pPr>
        <w:rPr>
          <w:rFonts w:ascii="Calibri" w:hAnsi="Calibri" w:cs="Calibri"/>
          <w:sz w:val="28"/>
          <w:szCs w:val="28"/>
        </w:rPr>
      </w:pPr>
      <w:r w:rsidRPr="00DD6891">
        <w:rPr>
          <w:rFonts w:ascii="Calibri" w:hAnsi="Calibri" w:cs="Calibri"/>
          <w:sz w:val="28"/>
          <w:szCs w:val="28"/>
        </w:rPr>
        <w:t xml:space="preserve">In this </w:t>
      </w:r>
      <w:r w:rsidR="00350880" w:rsidRPr="00DD6891">
        <w:rPr>
          <w:rFonts w:ascii="Calibri" w:hAnsi="Calibri" w:cs="Calibri"/>
          <w:sz w:val="28"/>
          <w:szCs w:val="28"/>
        </w:rPr>
        <w:t xml:space="preserve">personal-salvation style of </w:t>
      </w:r>
      <w:r w:rsidRPr="00DD6891">
        <w:rPr>
          <w:rFonts w:ascii="Calibri" w:hAnsi="Calibri" w:cs="Calibri"/>
          <w:sz w:val="28"/>
          <w:szCs w:val="28"/>
        </w:rPr>
        <w:t>reading</w:t>
      </w:r>
      <w:r w:rsidR="00350880" w:rsidRPr="00DD6891">
        <w:rPr>
          <w:rFonts w:ascii="Calibri" w:hAnsi="Calibri" w:cs="Calibri"/>
          <w:sz w:val="28"/>
          <w:szCs w:val="28"/>
        </w:rPr>
        <w:t xml:space="preserve"> Romans</w:t>
      </w:r>
      <w:r w:rsidRPr="00DD6891">
        <w:rPr>
          <w:rFonts w:ascii="Calibri" w:hAnsi="Calibri" w:cs="Calibri"/>
          <w:sz w:val="28"/>
          <w:szCs w:val="28"/>
        </w:rPr>
        <w:t xml:space="preserve">, the book’s argument culminates in Chapter 8, which abounds with pithy theological verses that make great bumper stickers and personal affirmations: “There is no condemnation for those who are in Christ Jesus” (Romans 8, verse 1), “We know that all things work together for good for those who love God and are called according to his purpose” (verse 28), “In all these things we are more than conquerors though him who loved us” (verse 38). </w:t>
      </w:r>
    </w:p>
    <w:p w14:paraId="4F4DF617" w14:textId="77777777" w:rsidR="000105EB" w:rsidRPr="00DD6891" w:rsidRDefault="000105EB" w:rsidP="00D5400D">
      <w:pPr>
        <w:rPr>
          <w:rFonts w:ascii="Calibri" w:hAnsi="Calibri" w:cs="Calibri"/>
          <w:sz w:val="28"/>
          <w:szCs w:val="28"/>
        </w:rPr>
      </w:pPr>
    </w:p>
    <w:p w14:paraId="7CE6B26F" w14:textId="77777777" w:rsidR="000105EB" w:rsidRPr="00DD6891" w:rsidRDefault="000105EB" w:rsidP="00D5400D">
      <w:pPr>
        <w:rPr>
          <w:rFonts w:ascii="Calibri" w:hAnsi="Calibri" w:cs="Calibri"/>
          <w:sz w:val="28"/>
          <w:szCs w:val="28"/>
        </w:rPr>
      </w:pPr>
      <w:r w:rsidRPr="00DD6891">
        <w:rPr>
          <w:rFonts w:ascii="Calibri" w:hAnsi="Calibri" w:cs="Calibri"/>
          <w:sz w:val="28"/>
          <w:szCs w:val="28"/>
        </w:rPr>
        <w:lastRenderedPageBreak/>
        <w:t>As my pastor growing up put it</w:t>
      </w:r>
      <w:r w:rsidR="00E91BF5" w:rsidRPr="00DD6891">
        <w:rPr>
          <w:rFonts w:ascii="Calibri" w:hAnsi="Calibri" w:cs="Calibri"/>
          <w:sz w:val="28"/>
          <w:szCs w:val="28"/>
        </w:rPr>
        <w:t xml:space="preserve">, “If Romans is the </w:t>
      </w:r>
      <w:r w:rsidR="0016059E">
        <w:rPr>
          <w:rFonts w:ascii="Calibri" w:hAnsi="Calibri" w:cs="Calibri"/>
          <w:sz w:val="28"/>
          <w:szCs w:val="28"/>
        </w:rPr>
        <w:t xml:space="preserve">golden </w:t>
      </w:r>
      <w:r w:rsidR="00E91BF5" w:rsidRPr="00DD6891">
        <w:rPr>
          <w:rFonts w:ascii="Calibri" w:hAnsi="Calibri" w:cs="Calibri"/>
          <w:sz w:val="28"/>
          <w:szCs w:val="28"/>
        </w:rPr>
        <w:t>crown of Christian theology, Romans chapter 8 is that special</w:t>
      </w:r>
      <w:r w:rsidR="0016059E">
        <w:rPr>
          <w:rFonts w:ascii="Calibri" w:hAnsi="Calibri" w:cs="Calibri"/>
          <w:sz w:val="28"/>
          <w:szCs w:val="28"/>
        </w:rPr>
        <w:t>,</w:t>
      </w:r>
      <w:r w:rsidR="00E91BF5" w:rsidRPr="00DD6891">
        <w:rPr>
          <w:rFonts w:ascii="Calibri" w:hAnsi="Calibri" w:cs="Calibri"/>
          <w:sz w:val="28"/>
          <w:szCs w:val="28"/>
        </w:rPr>
        <w:t xml:space="preserve"> </w:t>
      </w:r>
      <w:r w:rsidR="0016059E">
        <w:rPr>
          <w:rFonts w:ascii="Calibri" w:hAnsi="Calibri" w:cs="Calibri"/>
          <w:sz w:val="28"/>
          <w:szCs w:val="28"/>
        </w:rPr>
        <w:t xml:space="preserve">glittering </w:t>
      </w:r>
      <w:r w:rsidR="00E91BF5" w:rsidRPr="00DD6891">
        <w:rPr>
          <w:rFonts w:ascii="Calibri" w:hAnsi="Calibri" w:cs="Calibri"/>
          <w:sz w:val="28"/>
          <w:szCs w:val="28"/>
        </w:rPr>
        <w:t xml:space="preserve">crown jewel, encapsulating all the beauty and depth of Paul’s theology.” </w:t>
      </w:r>
    </w:p>
    <w:p w14:paraId="3958439C" w14:textId="77777777" w:rsidR="00E91BF5" w:rsidRPr="00DD6891" w:rsidRDefault="00E91BF5" w:rsidP="00D5400D">
      <w:pPr>
        <w:rPr>
          <w:rFonts w:ascii="Calibri" w:hAnsi="Calibri" w:cs="Calibri"/>
          <w:sz w:val="28"/>
          <w:szCs w:val="28"/>
        </w:rPr>
      </w:pPr>
    </w:p>
    <w:p w14:paraId="0A26981C" w14:textId="77777777" w:rsidR="00E91BF5" w:rsidRPr="00DD6891" w:rsidRDefault="00E91BF5" w:rsidP="00D5400D">
      <w:pPr>
        <w:rPr>
          <w:rFonts w:ascii="Calibri" w:hAnsi="Calibri" w:cs="Calibri"/>
          <w:sz w:val="28"/>
          <w:szCs w:val="28"/>
        </w:rPr>
      </w:pPr>
      <w:r w:rsidRPr="00DD6891">
        <w:rPr>
          <w:rFonts w:ascii="Calibri" w:hAnsi="Calibri" w:cs="Calibri"/>
          <w:sz w:val="28"/>
          <w:szCs w:val="28"/>
        </w:rPr>
        <w:t xml:space="preserve">With all due respect to my </w:t>
      </w:r>
      <w:r w:rsidR="00DB68A6">
        <w:rPr>
          <w:rFonts w:ascii="Calibri" w:hAnsi="Calibri" w:cs="Calibri"/>
          <w:sz w:val="28"/>
          <w:szCs w:val="28"/>
        </w:rPr>
        <w:t xml:space="preserve">former </w:t>
      </w:r>
      <w:r w:rsidRPr="00DD6891">
        <w:rPr>
          <w:rFonts w:ascii="Calibri" w:hAnsi="Calibri" w:cs="Calibri"/>
          <w:sz w:val="28"/>
          <w:szCs w:val="28"/>
        </w:rPr>
        <w:t xml:space="preserve">pastor, I think Paul would have </w:t>
      </w:r>
      <w:r w:rsidR="00E24B6E" w:rsidRPr="00DD6891">
        <w:rPr>
          <w:rFonts w:ascii="Calibri" w:hAnsi="Calibri" w:cs="Calibri"/>
          <w:sz w:val="28"/>
          <w:szCs w:val="28"/>
        </w:rPr>
        <w:t>snickered</w:t>
      </w:r>
      <w:r w:rsidRPr="00DD6891">
        <w:rPr>
          <w:rFonts w:ascii="Calibri" w:hAnsi="Calibri" w:cs="Calibri"/>
          <w:sz w:val="28"/>
          <w:szCs w:val="28"/>
        </w:rPr>
        <w:t xml:space="preserve"> at this sentiment. </w:t>
      </w:r>
    </w:p>
    <w:p w14:paraId="05A614E3" w14:textId="77777777" w:rsidR="00E91BF5" w:rsidRPr="00DD6891" w:rsidRDefault="00E91BF5" w:rsidP="00D5400D">
      <w:pPr>
        <w:rPr>
          <w:rFonts w:ascii="Calibri" w:hAnsi="Calibri" w:cs="Calibri"/>
          <w:sz w:val="28"/>
          <w:szCs w:val="28"/>
        </w:rPr>
      </w:pPr>
    </w:p>
    <w:p w14:paraId="4F7BEA1B" w14:textId="77777777" w:rsidR="00E91BF5" w:rsidRDefault="00E91BF5" w:rsidP="00D5400D">
      <w:pPr>
        <w:rPr>
          <w:rFonts w:ascii="Calibri" w:hAnsi="Calibri" w:cs="Calibri"/>
          <w:sz w:val="28"/>
          <w:szCs w:val="28"/>
        </w:rPr>
      </w:pPr>
      <w:r w:rsidRPr="00DD6891">
        <w:rPr>
          <w:rFonts w:ascii="Calibri" w:hAnsi="Calibri" w:cs="Calibri"/>
          <w:sz w:val="28"/>
          <w:szCs w:val="28"/>
        </w:rPr>
        <w:t xml:space="preserve">You see, this Christian-centric, personal-salvation centric reading of Romans, actually leaves out the core argument of the book, which we find </w:t>
      </w:r>
      <w:r w:rsidRPr="00DD6891">
        <w:rPr>
          <w:rFonts w:ascii="Calibri" w:hAnsi="Calibri" w:cs="Calibri"/>
          <w:i/>
          <w:iCs/>
          <w:sz w:val="28"/>
          <w:szCs w:val="28"/>
        </w:rPr>
        <w:t>after</w:t>
      </w:r>
      <w:r w:rsidRPr="00DD6891">
        <w:rPr>
          <w:rFonts w:ascii="Calibri" w:hAnsi="Calibri" w:cs="Calibri"/>
          <w:sz w:val="28"/>
          <w:szCs w:val="28"/>
        </w:rPr>
        <w:t xml:space="preserve"> chapter 8, in chapters 9 through 11. </w:t>
      </w:r>
    </w:p>
    <w:p w14:paraId="5FD0FD00" w14:textId="77777777" w:rsidR="00DB68A6" w:rsidRPr="00DD6891" w:rsidRDefault="00DB68A6" w:rsidP="00D5400D">
      <w:pPr>
        <w:rPr>
          <w:rFonts w:ascii="Calibri" w:hAnsi="Calibri" w:cs="Calibri"/>
          <w:sz w:val="28"/>
          <w:szCs w:val="28"/>
        </w:rPr>
      </w:pPr>
    </w:p>
    <w:p w14:paraId="6F86D81E" w14:textId="77777777" w:rsidR="00F25531" w:rsidRPr="00DD6891" w:rsidRDefault="00F25531" w:rsidP="00DD6891">
      <w:pPr>
        <w:rPr>
          <w:rFonts w:ascii="Calibri" w:hAnsi="Calibri" w:cs="Calibri"/>
          <w:sz w:val="28"/>
          <w:szCs w:val="28"/>
        </w:rPr>
      </w:pPr>
      <w:r w:rsidRPr="00DD6891">
        <w:rPr>
          <w:rFonts w:ascii="Calibri" w:hAnsi="Calibri" w:cs="Calibri"/>
          <w:sz w:val="28"/>
          <w:szCs w:val="28"/>
        </w:rPr>
        <w:t xml:space="preserve">The Book of Romans is built around a quandary in the Paul’s head. Paul, a Jew, an intellectual inheritor of the Pharisees, and a follower of Jesus as the Jewish Messiah, is looking around himself and puzzling over a troubling </w:t>
      </w:r>
      <w:r w:rsidR="00F93767" w:rsidRPr="00DD6891">
        <w:rPr>
          <w:rFonts w:ascii="Calibri" w:hAnsi="Calibri" w:cs="Calibri"/>
          <w:sz w:val="28"/>
          <w:szCs w:val="28"/>
        </w:rPr>
        <w:t xml:space="preserve">first-century </w:t>
      </w:r>
      <w:r w:rsidRPr="00DD6891">
        <w:rPr>
          <w:rFonts w:ascii="Calibri" w:hAnsi="Calibri" w:cs="Calibri"/>
          <w:sz w:val="28"/>
          <w:szCs w:val="28"/>
        </w:rPr>
        <w:t xml:space="preserve">demographic fact: </w:t>
      </w:r>
      <w:r w:rsidR="00E91BF5" w:rsidRPr="00DD6891">
        <w:rPr>
          <w:rFonts w:ascii="Calibri" w:hAnsi="Calibri" w:cs="Calibri"/>
          <w:sz w:val="28"/>
          <w:szCs w:val="28"/>
        </w:rPr>
        <w:t xml:space="preserve">Why are most of his fellow Jews not joining the Jesus-Messiah movement? Why </w:t>
      </w:r>
      <w:proofErr w:type="gramStart"/>
      <w:r w:rsidR="00E91BF5" w:rsidRPr="00DD6891">
        <w:rPr>
          <w:rFonts w:ascii="Calibri" w:hAnsi="Calibri" w:cs="Calibri"/>
          <w:sz w:val="28"/>
          <w:szCs w:val="28"/>
        </w:rPr>
        <w:t>are</w:t>
      </w:r>
      <w:proofErr w:type="gramEnd"/>
      <w:r w:rsidR="00E91BF5" w:rsidRPr="00DD6891">
        <w:rPr>
          <w:rFonts w:ascii="Calibri" w:hAnsi="Calibri" w:cs="Calibri"/>
          <w:sz w:val="28"/>
          <w:szCs w:val="28"/>
        </w:rPr>
        <w:t xml:space="preserve"> the Gentile pagans, Greeks, Romans, outsiders, all jumping on the Jesus train, but so many Jews </w:t>
      </w:r>
      <w:r w:rsidR="00F93767" w:rsidRPr="00DD6891">
        <w:rPr>
          <w:rFonts w:ascii="Calibri" w:hAnsi="Calibri" w:cs="Calibri"/>
          <w:sz w:val="28"/>
          <w:szCs w:val="28"/>
        </w:rPr>
        <w:t>ignoring</w:t>
      </w:r>
      <w:r w:rsidR="00E91BF5" w:rsidRPr="00DD6891">
        <w:rPr>
          <w:rFonts w:ascii="Calibri" w:hAnsi="Calibri" w:cs="Calibri"/>
          <w:sz w:val="28"/>
          <w:szCs w:val="28"/>
        </w:rPr>
        <w:t xml:space="preserve"> the Jewish Messiah? This is what Paul, once he’s laid the foundation of the first 8 chapters, tries to excavate and explore</w:t>
      </w:r>
      <w:r w:rsidR="00E24B6E" w:rsidRPr="00DD6891">
        <w:rPr>
          <w:rFonts w:ascii="Calibri" w:hAnsi="Calibri" w:cs="Calibri"/>
          <w:sz w:val="28"/>
          <w:szCs w:val="28"/>
        </w:rPr>
        <w:t xml:space="preserve"> in chapters 9 through 11</w:t>
      </w:r>
      <w:r w:rsidR="00E91BF5" w:rsidRPr="00DD6891">
        <w:rPr>
          <w:rFonts w:ascii="Calibri" w:hAnsi="Calibri" w:cs="Calibri"/>
          <w:sz w:val="28"/>
          <w:szCs w:val="28"/>
        </w:rPr>
        <w:t>.</w:t>
      </w:r>
    </w:p>
    <w:p w14:paraId="231DDF0D" w14:textId="77777777" w:rsidR="00E91BF5" w:rsidRPr="00DD6891" w:rsidRDefault="00E91BF5">
      <w:pPr>
        <w:rPr>
          <w:rFonts w:ascii="Calibri" w:hAnsi="Calibri" w:cs="Calibri"/>
          <w:sz w:val="28"/>
          <w:szCs w:val="28"/>
        </w:rPr>
      </w:pPr>
    </w:p>
    <w:p w14:paraId="4C02BBC8" w14:textId="77777777" w:rsidR="00E91BF5" w:rsidRPr="00DD6891" w:rsidRDefault="00E91BF5">
      <w:pPr>
        <w:rPr>
          <w:rFonts w:ascii="Calibri" w:hAnsi="Calibri" w:cs="Calibri"/>
          <w:sz w:val="28"/>
          <w:szCs w:val="28"/>
        </w:rPr>
      </w:pPr>
      <w:r w:rsidRPr="00DD6891">
        <w:rPr>
          <w:rFonts w:ascii="Calibri" w:hAnsi="Calibri" w:cs="Calibri"/>
          <w:sz w:val="28"/>
          <w:szCs w:val="28"/>
        </w:rPr>
        <w:t xml:space="preserve">And his argument culminates, not in chapter 8, for all it’s pithiness and beauty, it culminates here, in chapter 11, as he grapples with the question of God’s response to his Jewish sisters and brothers who do not follow Jesus. </w:t>
      </w:r>
    </w:p>
    <w:p w14:paraId="1FEABB21" w14:textId="77777777" w:rsidR="00E91BF5" w:rsidRPr="00DD6891" w:rsidRDefault="00E91BF5">
      <w:pPr>
        <w:rPr>
          <w:rFonts w:ascii="Calibri" w:hAnsi="Calibri" w:cs="Calibri"/>
          <w:sz w:val="28"/>
          <w:szCs w:val="28"/>
        </w:rPr>
      </w:pPr>
    </w:p>
    <w:p w14:paraId="0B19A1CE" w14:textId="77777777" w:rsidR="00E91BF5" w:rsidRPr="00DD6891" w:rsidRDefault="00E91BF5">
      <w:pPr>
        <w:rPr>
          <w:rFonts w:ascii="Calibri" w:hAnsi="Calibri" w:cs="Calibri"/>
          <w:sz w:val="28"/>
          <w:szCs w:val="28"/>
        </w:rPr>
      </w:pPr>
      <w:r w:rsidRPr="00DD6891">
        <w:rPr>
          <w:rFonts w:ascii="Calibri" w:hAnsi="Calibri" w:cs="Calibri"/>
          <w:sz w:val="28"/>
          <w:szCs w:val="28"/>
        </w:rPr>
        <w:t>“Has God rejected his people?</w:t>
      </w:r>
      <w:proofErr w:type="gramStart"/>
      <w:r w:rsidRPr="00DD6891">
        <w:rPr>
          <w:rFonts w:ascii="Calibri" w:hAnsi="Calibri" w:cs="Calibri"/>
          <w:sz w:val="28"/>
          <w:szCs w:val="28"/>
        </w:rPr>
        <w:t>”,</w:t>
      </w:r>
      <w:proofErr w:type="gramEnd"/>
      <w:r w:rsidRPr="00DD6891">
        <w:rPr>
          <w:rFonts w:ascii="Calibri" w:hAnsi="Calibri" w:cs="Calibri"/>
          <w:sz w:val="28"/>
          <w:szCs w:val="28"/>
        </w:rPr>
        <w:t xml:space="preserve"> the seemingly agonized Paul asks in the first verse. “By no means!</w:t>
      </w:r>
      <w:proofErr w:type="gramStart"/>
      <w:r w:rsidRPr="00DD6891">
        <w:rPr>
          <w:rFonts w:ascii="Calibri" w:hAnsi="Calibri" w:cs="Calibri"/>
          <w:sz w:val="28"/>
          <w:szCs w:val="28"/>
        </w:rPr>
        <w:t>”,</w:t>
      </w:r>
      <w:proofErr w:type="gramEnd"/>
      <w:r w:rsidRPr="00DD6891">
        <w:rPr>
          <w:rFonts w:ascii="Calibri" w:hAnsi="Calibri" w:cs="Calibri"/>
          <w:sz w:val="28"/>
          <w:szCs w:val="28"/>
        </w:rPr>
        <w:t xml:space="preserve"> he shouts back at his </w:t>
      </w:r>
      <w:r w:rsidR="00E24B6E" w:rsidRPr="00DD6891">
        <w:rPr>
          <w:rFonts w:ascii="Calibri" w:hAnsi="Calibri" w:cs="Calibri"/>
          <w:sz w:val="28"/>
          <w:szCs w:val="28"/>
        </w:rPr>
        <w:t xml:space="preserve">own </w:t>
      </w:r>
      <w:r w:rsidRPr="00DD6891">
        <w:rPr>
          <w:rFonts w:ascii="Calibri" w:hAnsi="Calibri" w:cs="Calibri"/>
          <w:sz w:val="28"/>
          <w:szCs w:val="28"/>
        </w:rPr>
        <w:t>rhetorical question. “I myself am an Israelite, a descendant of Abraham, a member of the tribe of Benjamin. God has not rejected his people whom he foreknew.”</w:t>
      </w:r>
    </w:p>
    <w:p w14:paraId="716113E1" w14:textId="77777777" w:rsidR="00E91BF5" w:rsidRPr="00DD6891" w:rsidRDefault="00E91BF5">
      <w:pPr>
        <w:rPr>
          <w:rFonts w:ascii="Calibri" w:hAnsi="Calibri" w:cs="Calibri"/>
          <w:sz w:val="28"/>
          <w:szCs w:val="28"/>
        </w:rPr>
      </w:pPr>
    </w:p>
    <w:p w14:paraId="344499D9" w14:textId="77777777" w:rsidR="00E91BF5" w:rsidRPr="00DD6891" w:rsidRDefault="00E91BF5">
      <w:pPr>
        <w:rPr>
          <w:rFonts w:ascii="Calibri" w:hAnsi="Calibri" w:cs="Calibri"/>
          <w:sz w:val="28"/>
          <w:szCs w:val="28"/>
        </w:rPr>
      </w:pPr>
      <w:r w:rsidRPr="00DD6891">
        <w:rPr>
          <w:rFonts w:ascii="Calibri" w:hAnsi="Calibri" w:cs="Calibri"/>
          <w:sz w:val="28"/>
          <w:szCs w:val="28"/>
        </w:rPr>
        <w:t>It seems that some Gentile</w:t>
      </w:r>
      <w:r w:rsidR="00C7762D" w:rsidRPr="00DD6891">
        <w:rPr>
          <w:rFonts w:ascii="Calibri" w:hAnsi="Calibri" w:cs="Calibri"/>
          <w:sz w:val="28"/>
          <w:szCs w:val="28"/>
        </w:rPr>
        <w:t>s</w:t>
      </w:r>
      <w:r w:rsidRPr="00DD6891">
        <w:rPr>
          <w:rFonts w:ascii="Calibri" w:hAnsi="Calibri" w:cs="Calibri"/>
          <w:sz w:val="28"/>
          <w:szCs w:val="28"/>
        </w:rPr>
        <w:t>, formerly pagans now Christians</w:t>
      </w:r>
      <w:r w:rsidR="00C7762D" w:rsidRPr="00DD6891">
        <w:rPr>
          <w:rFonts w:ascii="Calibri" w:hAnsi="Calibri" w:cs="Calibri"/>
          <w:sz w:val="28"/>
          <w:szCs w:val="28"/>
        </w:rPr>
        <w:t>,</w:t>
      </w:r>
      <w:r w:rsidR="00E24B6E" w:rsidRPr="00DD6891">
        <w:rPr>
          <w:rFonts w:ascii="Calibri" w:hAnsi="Calibri" w:cs="Calibri"/>
          <w:sz w:val="28"/>
          <w:szCs w:val="28"/>
        </w:rPr>
        <w:t xml:space="preserve"> in Rome</w:t>
      </w:r>
      <w:r w:rsidRPr="00DD6891">
        <w:rPr>
          <w:rFonts w:ascii="Calibri" w:hAnsi="Calibri" w:cs="Calibri"/>
          <w:sz w:val="28"/>
          <w:szCs w:val="28"/>
        </w:rPr>
        <w:t xml:space="preserve">, have gotten too big for their britches. They’re looking at the same </w:t>
      </w:r>
      <w:r w:rsidR="001C796A" w:rsidRPr="00DD6891">
        <w:rPr>
          <w:rFonts w:ascii="Calibri" w:hAnsi="Calibri" w:cs="Calibri"/>
          <w:sz w:val="28"/>
          <w:szCs w:val="28"/>
        </w:rPr>
        <w:t>demographic realities that are troubling Paul and drawing some self</w:t>
      </w:r>
      <w:r w:rsidR="00E24B6E" w:rsidRPr="00DD6891">
        <w:rPr>
          <w:rFonts w:ascii="Calibri" w:hAnsi="Calibri" w:cs="Calibri"/>
          <w:sz w:val="28"/>
          <w:szCs w:val="28"/>
        </w:rPr>
        <w:t>-</w:t>
      </w:r>
      <w:r w:rsidR="00E96E42">
        <w:rPr>
          <w:rFonts w:ascii="Calibri" w:hAnsi="Calibri" w:cs="Calibri"/>
          <w:sz w:val="28"/>
          <w:szCs w:val="28"/>
        </w:rPr>
        <w:t>congratulatory</w:t>
      </w:r>
      <w:r w:rsidR="001C796A" w:rsidRPr="00DD6891">
        <w:rPr>
          <w:rFonts w:ascii="Calibri" w:hAnsi="Calibri" w:cs="Calibri"/>
          <w:sz w:val="28"/>
          <w:szCs w:val="28"/>
        </w:rPr>
        <w:t xml:space="preserve"> conclusions: “We, Gentiles,” they assert, “</w:t>
      </w:r>
      <w:proofErr w:type="gramStart"/>
      <w:r w:rsidR="001C796A" w:rsidRPr="00DD6891">
        <w:rPr>
          <w:rFonts w:ascii="Calibri" w:hAnsi="Calibri" w:cs="Calibri"/>
          <w:sz w:val="28"/>
          <w:szCs w:val="28"/>
        </w:rPr>
        <w:t>we</w:t>
      </w:r>
      <w:proofErr w:type="gramEnd"/>
      <w:r w:rsidR="001C796A" w:rsidRPr="00DD6891">
        <w:rPr>
          <w:rFonts w:ascii="Calibri" w:hAnsi="Calibri" w:cs="Calibri"/>
          <w:sz w:val="28"/>
          <w:szCs w:val="28"/>
        </w:rPr>
        <w:t xml:space="preserve"> are the ones who’ve inherited the promise and the calling of God. We are God’s special people now. Those Jews who aren’t like Paul, those Jews who refuse the messiahship of Jesus—they are damned. Condemned. Rejected.”</w:t>
      </w:r>
    </w:p>
    <w:p w14:paraId="46CEDE17" w14:textId="77777777" w:rsidR="001C796A" w:rsidRPr="00DD6891" w:rsidRDefault="001C796A">
      <w:pPr>
        <w:rPr>
          <w:rFonts w:ascii="Calibri" w:hAnsi="Calibri" w:cs="Calibri"/>
          <w:sz w:val="28"/>
          <w:szCs w:val="28"/>
        </w:rPr>
      </w:pPr>
    </w:p>
    <w:p w14:paraId="092B0468" w14:textId="77777777" w:rsidR="001C796A" w:rsidRPr="00DD6891" w:rsidRDefault="001C796A">
      <w:pPr>
        <w:rPr>
          <w:rFonts w:ascii="Calibri" w:hAnsi="Calibri" w:cs="Calibri"/>
          <w:sz w:val="28"/>
          <w:szCs w:val="28"/>
          <w:lang w:val="x-none"/>
        </w:rPr>
      </w:pPr>
      <w:r w:rsidRPr="00DD6891">
        <w:rPr>
          <w:rFonts w:ascii="Calibri" w:hAnsi="Calibri" w:cs="Calibri"/>
          <w:sz w:val="28"/>
          <w:szCs w:val="28"/>
        </w:rPr>
        <w:lastRenderedPageBreak/>
        <w:t>And like a good rabbi, a Jew who knows his scripture, Paul pushes back. He pushes back hard: “You Gentiles think you are special</w:t>
      </w:r>
      <w:r w:rsidR="00350880" w:rsidRPr="00DD6891">
        <w:rPr>
          <w:rFonts w:ascii="Calibri" w:hAnsi="Calibri" w:cs="Calibri"/>
          <w:sz w:val="28"/>
          <w:szCs w:val="28"/>
        </w:rPr>
        <w:t>?</w:t>
      </w:r>
      <w:r w:rsidRPr="00DD6891">
        <w:rPr>
          <w:rFonts w:ascii="Calibri" w:hAnsi="Calibri" w:cs="Calibri"/>
          <w:sz w:val="28"/>
          <w:szCs w:val="28"/>
        </w:rPr>
        <w:t xml:space="preserve"> You are a wild olive branch grafted into the </w:t>
      </w:r>
      <w:r w:rsidR="00E24B6E" w:rsidRPr="00DD6891">
        <w:rPr>
          <w:rFonts w:ascii="Calibri" w:hAnsi="Calibri" w:cs="Calibri"/>
          <w:sz w:val="28"/>
          <w:szCs w:val="28"/>
        </w:rPr>
        <w:t xml:space="preserve">carefully </w:t>
      </w:r>
      <w:r w:rsidRPr="00DD6891">
        <w:rPr>
          <w:rFonts w:ascii="Calibri" w:hAnsi="Calibri" w:cs="Calibri"/>
          <w:sz w:val="28"/>
          <w:szCs w:val="28"/>
        </w:rPr>
        <w:t>cultivated olive tree that was</w:t>
      </w:r>
      <w:r w:rsidR="00E24B6E" w:rsidRPr="00DD6891">
        <w:rPr>
          <w:rFonts w:ascii="Calibri" w:hAnsi="Calibri" w:cs="Calibri"/>
          <w:sz w:val="28"/>
          <w:szCs w:val="28"/>
        </w:rPr>
        <w:t>, that is,</w:t>
      </w:r>
      <w:r w:rsidRPr="00DD6891">
        <w:rPr>
          <w:rFonts w:ascii="Calibri" w:hAnsi="Calibri" w:cs="Calibri"/>
          <w:sz w:val="28"/>
          <w:szCs w:val="28"/>
        </w:rPr>
        <w:t xml:space="preserve"> Israel. You’re the interlopers here. You’re saved by God’s grace, but don’t get out over your skis. You Gentile followers of Jesus </w:t>
      </w:r>
      <w:r w:rsidR="00E24B6E" w:rsidRPr="00DD6891">
        <w:rPr>
          <w:rFonts w:ascii="Calibri" w:hAnsi="Calibri" w:cs="Calibri"/>
          <w:sz w:val="28"/>
          <w:szCs w:val="28"/>
        </w:rPr>
        <w:t>[which</w:t>
      </w:r>
      <w:r w:rsidR="00350880" w:rsidRPr="00DD6891">
        <w:rPr>
          <w:rFonts w:ascii="Calibri" w:hAnsi="Calibri" w:cs="Calibri"/>
          <w:sz w:val="28"/>
          <w:szCs w:val="28"/>
        </w:rPr>
        <w:t>,</w:t>
      </w:r>
      <w:r w:rsidR="00E24B6E" w:rsidRPr="00DD6891">
        <w:rPr>
          <w:rFonts w:ascii="Calibri" w:hAnsi="Calibri" w:cs="Calibri"/>
          <w:sz w:val="28"/>
          <w:szCs w:val="28"/>
        </w:rPr>
        <w:t xml:space="preserve"> </w:t>
      </w:r>
      <w:r w:rsidRPr="00DD6891">
        <w:rPr>
          <w:rFonts w:ascii="Calibri" w:hAnsi="Calibri" w:cs="Calibri"/>
          <w:sz w:val="28"/>
          <w:szCs w:val="28"/>
        </w:rPr>
        <w:t xml:space="preserve">parenthetically, </w:t>
      </w:r>
      <w:r w:rsidR="00350880" w:rsidRPr="00DD6891">
        <w:rPr>
          <w:rFonts w:ascii="Calibri" w:hAnsi="Calibri" w:cs="Calibri"/>
          <w:sz w:val="28"/>
          <w:szCs w:val="28"/>
        </w:rPr>
        <w:t xml:space="preserve">is </w:t>
      </w:r>
      <w:r w:rsidRPr="00DD6891">
        <w:rPr>
          <w:rFonts w:ascii="Calibri" w:hAnsi="Calibri" w:cs="Calibri"/>
          <w:sz w:val="28"/>
          <w:szCs w:val="28"/>
        </w:rPr>
        <w:t xml:space="preserve">a group that includes </w:t>
      </w:r>
      <w:r w:rsidR="00E96E42">
        <w:rPr>
          <w:rFonts w:ascii="Calibri" w:hAnsi="Calibri" w:cs="Calibri"/>
          <w:sz w:val="28"/>
          <w:szCs w:val="28"/>
        </w:rPr>
        <w:t>all of us</w:t>
      </w:r>
      <w:r w:rsidRPr="00DD6891">
        <w:rPr>
          <w:rFonts w:ascii="Calibri" w:hAnsi="Calibri" w:cs="Calibri"/>
          <w:sz w:val="28"/>
          <w:szCs w:val="28"/>
        </w:rPr>
        <w:t xml:space="preserve"> </w:t>
      </w:r>
      <w:r w:rsidR="00350880" w:rsidRPr="00DD6891">
        <w:rPr>
          <w:rFonts w:ascii="Calibri" w:hAnsi="Calibri" w:cs="Calibri"/>
          <w:sz w:val="28"/>
          <w:szCs w:val="28"/>
        </w:rPr>
        <w:t xml:space="preserve">gathered </w:t>
      </w:r>
      <w:r w:rsidRPr="00DD6891">
        <w:rPr>
          <w:rFonts w:ascii="Calibri" w:hAnsi="Calibri" w:cs="Calibri"/>
          <w:sz w:val="28"/>
          <w:szCs w:val="28"/>
        </w:rPr>
        <w:t xml:space="preserve">here </w:t>
      </w:r>
      <w:r w:rsidR="00C7762D" w:rsidRPr="00DD6891">
        <w:rPr>
          <w:rFonts w:ascii="Calibri" w:hAnsi="Calibri" w:cs="Calibri"/>
          <w:sz w:val="28"/>
          <w:szCs w:val="28"/>
        </w:rPr>
        <w:t xml:space="preserve">in this </w:t>
      </w:r>
      <w:r w:rsidR="00E96E42">
        <w:rPr>
          <w:rFonts w:ascii="Calibri" w:hAnsi="Calibri" w:cs="Calibri"/>
          <w:sz w:val="28"/>
          <w:szCs w:val="28"/>
        </w:rPr>
        <w:t>sanctuary</w:t>
      </w:r>
      <w:r w:rsidR="00C7762D" w:rsidRPr="00DD6891">
        <w:rPr>
          <w:rFonts w:ascii="Calibri" w:hAnsi="Calibri" w:cs="Calibri"/>
          <w:sz w:val="28"/>
          <w:szCs w:val="28"/>
        </w:rPr>
        <w:t xml:space="preserve"> </w:t>
      </w:r>
      <w:r w:rsidRPr="00DD6891">
        <w:rPr>
          <w:rFonts w:ascii="Calibri" w:hAnsi="Calibri" w:cs="Calibri"/>
          <w:sz w:val="28"/>
          <w:szCs w:val="28"/>
        </w:rPr>
        <w:t xml:space="preserve">who </w:t>
      </w:r>
      <w:r w:rsidR="00E96E42">
        <w:rPr>
          <w:rFonts w:ascii="Calibri" w:hAnsi="Calibri" w:cs="Calibri"/>
          <w:sz w:val="28"/>
          <w:szCs w:val="28"/>
        </w:rPr>
        <w:t>are</w:t>
      </w:r>
      <w:r w:rsidRPr="00DD6891">
        <w:rPr>
          <w:rFonts w:ascii="Calibri" w:hAnsi="Calibri" w:cs="Calibri"/>
          <w:sz w:val="28"/>
          <w:szCs w:val="28"/>
        </w:rPr>
        <w:t xml:space="preserve"> not Jewish</w:t>
      </w:r>
      <w:r w:rsidR="00E24B6E" w:rsidRPr="00DD6891">
        <w:rPr>
          <w:rFonts w:ascii="Calibri" w:hAnsi="Calibri" w:cs="Calibri"/>
          <w:sz w:val="28"/>
          <w:szCs w:val="28"/>
        </w:rPr>
        <w:t>]</w:t>
      </w:r>
      <w:r w:rsidRPr="00DD6891">
        <w:rPr>
          <w:rFonts w:ascii="Calibri" w:hAnsi="Calibri" w:cs="Calibri"/>
          <w:sz w:val="28"/>
          <w:szCs w:val="28"/>
          <w:lang w:val="x-none"/>
        </w:rPr>
        <w:t xml:space="preserve">, you think you can replace the Jews, take over God’s promises, supersede the old covenant with Abraham </w:t>
      </w:r>
      <w:r w:rsidR="0016059E">
        <w:rPr>
          <w:rFonts w:ascii="Calibri" w:hAnsi="Calibri" w:cs="Calibri"/>
          <w:sz w:val="28"/>
          <w:szCs w:val="28"/>
          <w:lang w:val="x-none"/>
        </w:rPr>
        <w:t xml:space="preserve">and </w:t>
      </w:r>
      <w:r w:rsidRPr="00DD6891">
        <w:rPr>
          <w:rFonts w:ascii="Calibri" w:hAnsi="Calibri" w:cs="Calibri"/>
          <w:sz w:val="28"/>
          <w:szCs w:val="28"/>
          <w:lang w:val="x-none"/>
        </w:rPr>
        <w:t>Moses and Jacob?”</w:t>
      </w:r>
    </w:p>
    <w:p w14:paraId="5254BA69" w14:textId="77777777" w:rsidR="00DD6891" w:rsidRPr="00DD6891" w:rsidRDefault="00DD6891">
      <w:pPr>
        <w:rPr>
          <w:rFonts w:ascii="Calibri" w:hAnsi="Calibri" w:cs="Calibri"/>
          <w:sz w:val="28"/>
          <w:szCs w:val="28"/>
        </w:rPr>
      </w:pPr>
    </w:p>
    <w:p w14:paraId="17802391" w14:textId="77777777" w:rsidR="001C796A" w:rsidRPr="00DD6891" w:rsidRDefault="001C796A">
      <w:pPr>
        <w:rPr>
          <w:rFonts w:ascii="Calibri" w:hAnsi="Calibri" w:cs="Calibri"/>
          <w:sz w:val="28"/>
          <w:szCs w:val="28"/>
        </w:rPr>
      </w:pPr>
      <w:r w:rsidRPr="00DD6891">
        <w:rPr>
          <w:rFonts w:ascii="Calibri" w:hAnsi="Calibri" w:cs="Calibri"/>
          <w:sz w:val="28"/>
          <w:szCs w:val="28"/>
        </w:rPr>
        <w:t>“Do you really think,” Paul continues to us his erring Gentile friends, “that God would abandon his people and his promises? What kind of a God is that? You think that Jesus, a faithful Jewish rabbi, a Torah-follower, would give up on his own people? You Gentiles don’t get to be the root</w:t>
      </w:r>
      <w:r w:rsidR="00692131" w:rsidRPr="00DD6891">
        <w:rPr>
          <w:rFonts w:ascii="Calibri" w:hAnsi="Calibri" w:cs="Calibri"/>
          <w:sz w:val="28"/>
          <w:szCs w:val="28"/>
        </w:rPr>
        <w:t xml:space="preserve"> of the tree</w:t>
      </w:r>
      <w:r w:rsidRPr="00DD6891">
        <w:rPr>
          <w:rFonts w:ascii="Calibri" w:hAnsi="Calibri" w:cs="Calibri"/>
          <w:sz w:val="28"/>
          <w:szCs w:val="28"/>
        </w:rPr>
        <w:t xml:space="preserve">. You’re grafted in, drawing on the roots of Judaism, dependent on the nourishment that comes through the veins and sinews of Jewish transmission. </w:t>
      </w:r>
      <w:r w:rsidR="00692131" w:rsidRPr="00DD6891">
        <w:rPr>
          <w:rFonts w:ascii="Calibri" w:hAnsi="Calibri" w:cs="Calibri"/>
          <w:sz w:val="28"/>
          <w:szCs w:val="28"/>
        </w:rPr>
        <w:t>Don’t ever forget: You’re the interlopers, saved by God’s grace and kindness here, you’re the guests in a home that you did not build, the hangers</w:t>
      </w:r>
      <w:r w:rsidR="00E24B6E" w:rsidRPr="00DD6891">
        <w:rPr>
          <w:rFonts w:ascii="Calibri" w:hAnsi="Calibri" w:cs="Calibri"/>
          <w:sz w:val="28"/>
          <w:szCs w:val="28"/>
        </w:rPr>
        <w:t>-</w:t>
      </w:r>
      <w:r w:rsidR="00692131" w:rsidRPr="00DD6891">
        <w:rPr>
          <w:rFonts w:ascii="Calibri" w:hAnsi="Calibri" w:cs="Calibri"/>
          <w:sz w:val="28"/>
          <w:szCs w:val="28"/>
        </w:rPr>
        <w:t>on who are somehow included.</w:t>
      </w:r>
      <w:r w:rsidR="00E24B6E" w:rsidRPr="00DD6891">
        <w:rPr>
          <w:rFonts w:ascii="Calibri" w:hAnsi="Calibri" w:cs="Calibri"/>
          <w:sz w:val="28"/>
          <w:szCs w:val="28"/>
        </w:rPr>
        <w:t xml:space="preserve"> You can love and follow Jesus, and that’s good, but you don’t get to rip him away from his family. You don’t get to </w:t>
      </w:r>
      <w:proofErr w:type="spellStart"/>
      <w:r w:rsidR="00E24B6E" w:rsidRPr="00DD6891">
        <w:rPr>
          <w:rFonts w:ascii="Calibri" w:hAnsi="Calibri" w:cs="Calibri"/>
          <w:sz w:val="28"/>
          <w:szCs w:val="28"/>
        </w:rPr>
        <w:t>Gentil</w:t>
      </w:r>
      <w:r w:rsidR="00350880" w:rsidRPr="00DD6891">
        <w:rPr>
          <w:rFonts w:ascii="Calibri" w:hAnsi="Calibri" w:cs="Calibri"/>
          <w:sz w:val="28"/>
          <w:szCs w:val="28"/>
        </w:rPr>
        <w:t>-</w:t>
      </w:r>
      <w:r w:rsidR="00E24B6E" w:rsidRPr="00DD6891">
        <w:rPr>
          <w:rFonts w:ascii="Calibri" w:hAnsi="Calibri" w:cs="Calibri"/>
          <w:sz w:val="28"/>
          <w:szCs w:val="28"/>
        </w:rPr>
        <w:t>ify</w:t>
      </w:r>
      <w:proofErr w:type="spellEnd"/>
      <w:r w:rsidR="00E24B6E" w:rsidRPr="00DD6891">
        <w:rPr>
          <w:rFonts w:ascii="Calibri" w:hAnsi="Calibri" w:cs="Calibri"/>
          <w:sz w:val="28"/>
          <w:szCs w:val="28"/>
        </w:rPr>
        <w:t xml:space="preserve"> our Messiah. You don’t get to push aside the Jews and disdain God’s chosen people.</w:t>
      </w:r>
      <w:r w:rsidR="00692131" w:rsidRPr="00DD6891">
        <w:rPr>
          <w:rFonts w:ascii="Calibri" w:hAnsi="Calibri" w:cs="Calibri"/>
          <w:sz w:val="28"/>
          <w:szCs w:val="28"/>
        </w:rPr>
        <w:t>”</w:t>
      </w:r>
    </w:p>
    <w:p w14:paraId="29E127DA" w14:textId="77777777" w:rsidR="00692131" w:rsidRPr="00DD6891" w:rsidRDefault="00692131">
      <w:pPr>
        <w:rPr>
          <w:rFonts w:ascii="Calibri" w:hAnsi="Calibri" w:cs="Calibri"/>
          <w:sz w:val="28"/>
          <w:szCs w:val="28"/>
        </w:rPr>
      </w:pPr>
    </w:p>
    <w:p w14:paraId="3DC2962F" w14:textId="77777777" w:rsidR="00692131" w:rsidRPr="00DD6891" w:rsidRDefault="00692131" w:rsidP="00DD6891">
      <w:pPr>
        <w:rPr>
          <w:rFonts w:ascii="Calibri" w:hAnsi="Calibri" w:cs="Calibri"/>
          <w:sz w:val="28"/>
          <w:szCs w:val="28"/>
        </w:rPr>
      </w:pPr>
      <w:r w:rsidRPr="00DD6891">
        <w:rPr>
          <w:rFonts w:ascii="Calibri" w:hAnsi="Calibri" w:cs="Calibri"/>
          <w:sz w:val="28"/>
          <w:szCs w:val="28"/>
        </w:rPr>
        <w:t xml:space="preserve">In his most succinct, </w:t>
      </w:r>
      <w:r w:rsidR="00C7762D" w:rsidRPr="00DD6891">
        <w:rPr>
          <w:rFonts w:ascii="Calibri" w:hAnsi="Calibri" w:cs="Calibri"/>
          <w:sz w:val="28"/>
          <w:szCs w:val="28"/>
        </w:rPr>
        <w:t>statement</w:t>
      </w:r>
      <w:r w:rsidRPr="00DD6891">
        <w:rPr>
          <w:rFonts w:ascii="Calibri" w:hAnsi="Calibri" w:cs="Calibri"/>
          <w:sz w:val="28"/>
          <w:szCs w:val="28"/>
        </w:rPr>
        <w:t xml:space="preserve"> in chapter 11, in verse 29, Paul says it outright: “the gifts and the calling of God are irrevocable!” </w:t>
      </w:r>
      <w:r w:rsidR="00C7762D" w:rsidRPr="00DD6891">
        <w:rPr>
          <w:rFonts w:ascii="Calibri" w:hAnsi="Calibri" w:cs="Calibri"/>
          <w:sz w:val="28"/>
          <w:szCs w:val="28"/>
        </w:rPr>
        <w:t>That would</w:t>
      </w:r>
      <w:r w:rsidR="00E96E42">
        <w:rPr>
          <w:rFonts w:ascii="Calibri" w:hAnsi="Calibri" w:cs="Calibri"/>
          <w:sz w:val="28"/>
          <w:szCs w:val="28"/>
        </w:rPr>
        <w:t xml:space="preserve"> </w:t>
      </w:r>
      <w:r w:rsidR="00C7762D" w:rsidRPr="00DD6891">
        <w:rPr>
          <w:rFonts w:ascii="Calibri" w:hAnsi="Calibri" w:cs="Calibri"/>
          <w:sz w:val="28"/>
          <w:szCs w:val="28"/>
        </w:rPr>
        <w:t>n</w:t>
      </w:r>
      <w:r w:rsidR="00E96E42">
        <w:rPr>
          <w:rFonts w:ascii="Calibri" w:hAnsi="Calibri" w:cs="Calibri"/>
          <w:sz w:val="28"/>
          <w:szCs w:val="28"/>
        </w:rPr>
        <w:t>o</w:t>
      </w:r>
      <w:r w:rsidR="00C7762D" w:rsidRPr="00DD6891">
        <w:rPr>
          <w:rFonts w:ascii="Calibri" w:hAnsi="Calibri" w:cs="Calibri"/>
          <w:sz w:val="28"/>
          <w:szCs w:val="28"/>
        </w:rPr>
        <w:t xml:space="preserve">t make a good bumper sticker (who uses the </w:t>
      </w:r>
      <w:r w:rsidR="00E96E42">
        <w:rPr>
          <w:rFonts w:ascii="Calibri" w:hAnsi="Calibri" w:cs="Calibri"/>
          <w:sz w:val="28"/>
          <w:szCs w:val="28"/>
        </w:rPr>
        <w:t>word</w:t>
      </w:r>
      <w:r w:rsidR="00C7762D" w:rsidRPr="00DD6891">
        <w:rPr>
          <w:rFonts w:ascii="Calibri" w:hAnsi="Calibri" w:cs="Calibri"/>
          <w:sz w:val="28"/>
          <w:szCs w:val="28"/>
        </w:rPr>
        <w:t xml:space="preserve"> </w:t>
      </w:r>
      <w:r w:rsidR="0016059E">
        <w:rPr>
          <w:rFonts w:ascii="Calibri" w:hAnsi="Calibri" w:cs="Calibri"/>
          <w:sz w:val="28"/>
          <w:szCs w:val="28"/>
        </w:rPr>
        <w:t>“</w:t>
      </w:r>
      <w:r w:rsidR="00C7762D" w:rsidRPr="00DD6891">
        <w:rPr>
          <w:rFonts w:ascii="Calibri" w:hAnsi="Calibri" w:cs="Calibri"/>
          <w:sz w:val="28"/>
          <w:szCs w:val="28"/>
        </w:rPr>
        <w:t>irrevocable</w:t>
      </w:r>
      <w:r w:rsidR="0016059E">
        <w:rPr>
          <w:rFonts w:ascii="Calibri" w:hAnsi="Calibri" w:cs="Calibri"/>
          <w:sz w:val="28"/>
          <w:szCs w:val="28"/>
        </w:rPr>
        <w:t>”</w:t>
      </w:r>
      <w:r w:rsidR="00C7762D" w:rsidRPr="00DD6891">
        <w:rPr>
          <w:rFonts w:ascii="Calibri" w:hAnsi="Calibri" w:cs="Calibri"/>
          <w:sz w:val="28"/>
          <w:szCs w:val="28"/>
        </w:rPr>
        <w:t xml:space="preserve">?), but it’s one of the best statements of Paul’s theology. </w:t>
      </w:r>
      <w:r w:rsidRPr="00DD6891">
        <w:rPr>
          <w:rFonts w:ascii="Calibri" w:hAnsi="Calibri" w:cs="Calibri"/>
          <w:sz w:val="28"/>
          <w:szCs w:val="28"/>
        </w:rPr>
        <w:t xml:space="preserve">God hasn’t lost sight of the ball. God isn’t confused, even if Paul </w:t>
      </w:r>
      <w:r w:rsidR="00E24B6E" w:rsidRPr="00DD6891">
        <w:rPr>
          <w:rFonts w:ascii="Calibri" w:hAnsi="Calibri" w:cs="Calibri"/>
          <w:sz w:val="28"/>
          <w:szCs w:val="28"/>
        </w:rPr>
        <w:t xml:space="preserve">himself </w:t>
      </w:r>
      <w:r w:rsidRPr="00DD6891">
        <w:rPr>
          <w:rFonts w:ascii="Calibri" w:hAnsi="Calibri" w:cs="Calibri"/>
          <w:sz w:val="28"/>
          <w:szCs w:val="28"/>
        </w:rPr>
        <w:t>and all the Gentile Jesus followers are. God hasn’t change</w:t>
      </w:r>
      <w:r w:rsidR="00E24B6E" w:rsidRPr="00DD6891">
        <w:rPr>
          <w:rFonts w:ascii="Calibri" w:hAnsi="Calibri" w:cs="Calibri"/>
          <w:sz w:val="28"/>
          <w:szCs w:val="28"/>
        </w:rPr>
        <w:t>d</w:t>
      </w:r>
      <w:r w:rsidRPr="00DD6891">
        <w:rPr>
          <w:rFonts w:ascii="Calibri" w:hAnsi="Calibri" w:cs="Calibri"/>
          <w:sz w:val="28"/>
          <w:szCs w:val="28"/>
        </w:rPr>
        <w:t xml:space="preserve"> horses in midstream. God can expand God’s family, but God does not abandon members of Gods’ family. “The gifts and the calling of God are irrevocable.” We might rebel against t</w:t>
      </w:r>
      <w:r w:rsidR="00E24B6E" w:rsidRPr="00DD6891">
        <w:rPr>
          <w:rFonts w:ascii="Calibri" w:hAnsi="Calibri" w:cs="Calibri"/>
          <w:sz w:val="28"/>
          <w:szCs w:val="28"/>
        </w:rPr>
        <w:t>he gifts and calling of God</w:t>
      </w:r>
      <w:r w:rsidRPr="00DD6891">
        <w:rPr>
          <w:rFonts w:ascii="Calibri" w:hAnsi="Calibri" w:cs="Calibri"/>
          <w:sz w:val="28"/>
          <w:szCs w:val="28"/>
        </w:rPr>
        <w:t>,</w:t>
      </w:r>
      <w:r w:rsidR="00E24B6E" w:rsidRPr="00DD6891">
        <w:rPr>
          <w:rFonts w:ascii="Calibri" w:hAnsi="Calibri" w:cs="Calibri"/>
          <w:sz w:val="28"/>
          <w:szCs w:val="28"/>
        </w:rPr>
        <w:t xml:space="preserve"> we might fight against God,</w:t>
      </w:r>
      <w:r w:rsidRPr="00DD6891">
        <w:rPr>
          <w:rFonts w:ascii="Calibri" w:hAnsi="Calibri" w:cs="Calibri"/>
          <w:sz w:val="28"/>
          <w:szCs w:val="28"/>
        </w:rPr>
        <w:t xml:space="preserve"> we might say No to God, but God never says No to us. God rejects our No. “The gifts and the calling of God are irrevocable.”</w:t>
      </w:r>
    </w:p>
    <w:p w14:paraId="6D08678E" w14:textId="77777777" w:rsidR="00692131" w:rsidRPr="00DD6891" w:rsidRDefault="00692131">
      <w:pPr>
        <w:rPr>
          <w:rFonts w:ascii="Calibri" w:hAnsi="Calibri" w:cs="Calibri"/>
          <w:sz w:val="28"/>
          <w:szCs w:val="28"/>
        </w:rPr>
      </w:pPr>
    </w:p>
    <w:p w14:paraId="7679B4A9" w14:textId="77777777" w:rsidR="00692131" w:rsidRPr="00DD6891" w:rsidRDefault="00692131">
      <w:pPr>
        <w:rPr>
          <w:rFonts w:ascii="Calibri" w:hAnsi="Calibri" w:cs="Calibri"/>
          <w:sz w:val="28"/>
          <w:szCs w:val="28"/>
        </w:rPr>
      </w:pPr>
      <w:r w:rsidRPr="00DD6891">
        <w:rPr>
          <w:rFonts w:ascii="Calibri" w:hAnsi="Calibri" w:cs="Calibri"/>
          <w:sz w:val="28"/>
          <w:szCs w:val="28"/>
        </w:rPr>
        <w:t>But now you can hear that question thrumming</w:t>
      </w:r>
      <w:r w:rsidR="00F272AB" w:rsidRPr="00DD6891">
        <w:rPr>
          <w:rFonts w:ascii="Calibri" w:hAnsi="Calibri" w:cs="Calibri"/>
          <w:sz w:val="28"/>
          <w:szCs w:val="28"/>
        </w:rPr>
        <w:t xml:space="preserve"> for these 11 chapters</w:t>
      </w:r>
      <w:r w:rsidRPr="00DD6891">
        <w:rPr>
          <w:rFonts w:ascii="Calibri" w:hAnsi="Calibri" w:cs="Calibri"/>
          <w:sz w:val="28"/>
          <w:szCs w:val="28"/>
        </w:rPr>
        <w:t>, pulsing in Paul’s zealous and Torah-trained Jewish mind, you can hear i</w:t>
      </w:r>
      <w:r w:rsidR="00F272AB" w:rsidRPr="00DD6891">
        <w:rPr>
          <w:rFonts w:ascii="Calibri" w:hAnsi="Calibri" w:cs="Calibri"/>
          <w:sz w:val="28"/>
          <w:szCs w:val="28"/>
        </w:rPr>
        <w:t>t</w:t>
      </w:r>
      <w:r w:rsidRPr="00DD6891">
        <w:rPr>
          <w:rFonts w:ascii="Calibri" w:hAnsi="Calibri" w:cs="Calibri"/>
          <w:sz w:val="28"/>
          <w:szCs w:val="28"/>
        </w:rPr>
        <w:t xml:space="preserve"> crying from his Gentile Roman audience, you can hear it pounding in every interreligious dialogue, every interreligious conflict and war: “WHY? Why would God do it like this? Why would </w:t>
      </w:r>
      <w:r w:rsidR="00F272AB" w:rsidRPr="00DD6891">
        <w:rPr>
          <w:rFonts w:ascii="Calibri" w:hAnsi="Calibri" w:cs="Calibri"/>
          <w:sz w:val="28"/>
          <w:szCs w:val="28"/>
        </w:rPr>
        <w:t>God</w:t>
      </w:r>
      <w:r w:rsidRPr="00DD6891">
        <w:rPr>
          <w:rFonts w:ascii="Calibri" w:hAnsi="Calibri" w:cs="Calibri"/>
          <w:sz w:val="28"/>
          <w:szCs w:val="28"/>
        </w:rPr>
        <w:t xml:space="preserve"> orchestrate or supervise or allow human history to play out </w:t>
      </w:r>
      <w:r w:rsidRPr="00DD6891">
        <w:rPr>
          <w:rFonts w:ascii="Calibri" w:hAnsi="Calibri" w:cs="Calibri"/>
          <w:sz w:val="28"/>
          <w:szCs w:val="28"/>
        </w:rPr>
        <w:lastRenderedPageBreak/>
        <w:t>this way? Why would there be these now-diverging Jewish and Christian trajectories?</w:t>
      </w:r>
    </w:p>
    <w:p w14:paraId="36149DD3" w14:textId="77777777" w:rsidR="00F272AB" w:rsidRPr="00DD6891" w:rsidRDefault="00F272AB">
      <w:pPr>
        <w:rPr>
          <w:rFonts w:ascii="Calibri" w:hAnsi="Calibri" w:cs="Calibri"/>
          <w:sz w:val="28"/>
          <w:szCs w:val="28"/>
        </w:rPr>
      </w:pPr>
    </w:p>
    <w:p w14:paraId="4FF766D1" w14:textId="77777777" w:rsidR="00F272AB" w:rsidRPr="00DD6891" w:rsidRDefault="00F272AB">
      <w:pPr>
        <w:rPr>
          <w:rFonts w:ascii="Calibri" w:hAnsi="Calibri" w:cs="Calibri"/>
          <w:sz w:val="28"/>
          <w:szCs w:val="28"/>
        </w:rPr>
      </w:pPr>
      <w:r w:rsidRPr="00DD6891">
        <w:rPr>
          <w:rFonts w:ascii="Calibri" w:hAnsi="Calibri" w:cs="Calibri"/>
          <w:sz w:val="28"/>
          <w:szCs w:val="28"/>
        </w:rPr>
        <w:t>“Why would humanity be divided like this? Jew, Gentile, Christian, Muslim, Catholic, Protestant</w:t>
      </w:r>
      <w:r w:rsidR="00E24B6E" w:rsidRPr="00DD6891">
        <w:rPr>
          <w:rFonts w:ascii="Calibri" w:hAnsi="Calibri" w:cs="Calibri"/>
          <w:sz w:val="28"/>
          <w:szCs w:val="28"/>
        </w:rPr>
        <w:t>—</w:t>
      </w:r>
      <w:r w:rsidRPr="00DD6891">
        <w:rPr>
          <w:rFonts w:ascii="Calibri" w:hAnsi="Calibri" w:cs="Calibri"/>
          <w:sz w:val="28"/>
          <w:szCs w:val="28"/>
        </w:rPr>
        <w:t>Why? Why couldn’t God make it simple, clear, easy? Why do we exist as a separated, variegated, warring</w:t>
      </w:r>
      <w:r w:rsidR="00C7762D" w:rsidRPr="00DD6891">
        <w:rPr>
          <w:rFonts w:ascii="Calibri" w:hAnsi="Calibri" w:cs="Calibri"/>
          <w:sz w:val="28"/>
          <w:szCs w:val="28"/>
        </w:rPr>
        <w:t>, religiously divided</w:t>
      </w:r>
      <w:r w:rsidRPr="00DD6891">
        <w:rPr>
          <w:rFonts w:ascii="Calibri" w:hAnsi="Calibri" w:cs="Calibri"/>
          <w:sz w:val="28"/>
          <w:szCs w:val="28"/>
        </w:rPr>
        <w:t xml:space="preserve"> humanity? Why do some believe and others don’t? Why do some follow Jesus and others don’t? How can God put it all back together again? Is this really the way it was supposed to be?”</w:t>
      </w:r>
    </w:p>
    <w:p w14:paraId="61303E7C" w14:textId="77777777" w:rsidR="00F272AB" w:rsidRPr="00DD6891" w:rsidRDefault="00F272AB">
      <w:pPr>
        <w:rPr>
          <w:rFonts w:ascii="Calibri" w:hAnsi="Calibri" w:cs="Calibri"/>
          <w:sz w:val="28"/>
          <w:szCs w:val="28"/>
        </w:rPr>
      </w:pPr>
    </w:p>
    <w:p w14:paraId="12D9FDBB" w14:textId="77777777" w:rsidR="00F272AB" w:rsidRPr="00DD6891" w:rsidRDefault="00F272AB">
      <w:pPr>
        <w:rPr>
          <w:rFonts w:ascii="Calibri" w:hAnsi="Calibri" w:cs="Calibri"/>
          <w:sz w:val="28"/>
          <w:szCs w:val="28"/>
        </w:rPr>
      </w:pPr>
      <w:proofErr w:type="gramStart"/>
      <w:r w:rsidRPr="00DD6891">
        <w:rPr>
          <w:rFonts w:ascii="Calibri" w:hAnsi="Calibri" w:cs="Calibri"/>
          <w:sz w:val="28"/>
          <w:szCs w:val="28"/>
        </w:rPr>
        <w:t xml:space="preserve">And here, at the end of Romans chapter 11, just when the cries of </w:t>
      </w:r>
      <w:r w:rsidR="00350880" w:rsidRPr="00DD6891">
        <w:rPr>
          <w:rFonts w:ascii="Calibri" w:hAnsi="Calibri" w:cs="Calibri"/>
          <w:sz w:val="28"/>
          <w:szCs w:val="28"/>
        </w:rPr>
        <w:t>theological</w:t>
      </w:r>
      <w:r w:rsidRPr="00DD6891">
        <w:rPr>
          <w:rFonts w:ascii="Calibri" w:hAnsi="Calibri" w:cs="Calibri"/>
          <w:sz w:val="28"/>
          <w:szCs w:val="28"/>
        </w:rPr>
        <w:t xml:space="preserve"> anguish have reached a fever pitch.</w:t>
      </w:r>
      <w:proofErr w:type="gramEnd"/>
      <w:r w:rsidRPr="00DD6891">
        <w:rPr>
          <w:rFonts w:ascii="Calibri" w:hAnsi="Calibri" w:cs="Calibri"/>
          <w:sz w:val="28"/>
          <w:szCs w:val="28"/>
        </w:rPr>
        <w:t xml:space="preserve"> Just in that moment when all of Paul’s ruminations and fears and questions culminate, when </w:t>
      </w:r>
      <w:r w:rsidR="00E24B6E" w:rsidRPr="00DD6891">
        <w:rPr>
          <w:rFonts w:ascii="Calibri" w:hAnsi="Calibri" w:cs="Calibri"/>
          <w:sz w:val="28"/>
          <w:szCs w:val="28"/>
        </w:rPr>
        <w:t>h</w:t>
      </w:r>
      <w:r w:rsidRPr="00DD6891">
        <w:rPr>
          <w:rFonts w:ascii="Calibri" w:hAnsi="Calibri" w:cs="Calibri"/>
          <w:sz w:val="28"/>
          <w:szCs w:val="28"/>
        </w:rPr>
        <w:t>is brilliant, rabbinic</w:t>
      </w:r>
      <w:r w:rsidR="00E463D8" w:rsidRPr="00DD6891">
        <w:rPr>
          <w:rFonts w:ascii="Calibri" w:hAnsi="Calibri" w:cs="Calibri"/>
          <w:sz w:val="28"/>
          <w:szCs w:val="28"/>
        </w:rPr>
        <w:t xml:space="preserve">, </w:t>
      </w:r>
      <w:r w:rsidR="00E24B6E" w:rsidRPr="00DD6891">
        <w:rPr>
          <w:rFonts w:ascii="Calibri" w:hAnsi="Calibri" w:cs="Calibri"/>
          <w:sz w:val="28"/>
          <w:szCs w:val="28"/>
        </w:rPr>
        <w:t>theologically adept</w:t>
      </w:r>
      <w:r w:rsidRPr="00DD6891">
        <w:rPr>
          <w:rFonts w:ascii="Calibri" w:hAnsi="Calibri" w:cs="Calibri"/>
          <w:sz w:val="28"/>
          <w:szCs w:val="28"/>
        </w:rPr>
        <w:t xml:space="preserve"> mind seems read</w:t>
      </w:r>
      <w:r w:rsidR="0016059E">
        <w:rPr>
          <w:rFonts w:ascii="Calibri" w:hAnsi="Calibri" w:cs="Calibri"/>
          <w:sz w:val="28"/>
          <w:szCs w:val="28"/>
        </w:rPr>
        <w:t>y</w:t>
      </w:r>
      <w:r w:rsidRPr="00DD6891">
        <w:rPr>
          <w:rFonts w:ascii="Calibri" w:hAnsi="Calibri" w:cs="Calibri"/>
          <w:sz w:val="28"/>
          <w:szCs w:val="28"/>
        </w:rPr>
        <w:t xml:space="preserve"> to offer a</w:t>
      </w:r>
      <w:r w:rsidR="00E463D8" w:rsidRPr="00DD6891">
        <w:rPr>
          <w:rFonts w:ascii="Calibri" w:hAnsi="Calibri" w:cs="Calibri"/>
          <w:sz w:val="28"/>
          <w:szCs w:val="28"/>
        </w:rPr>
        <w:t xml:space="preserve"> final</w:t>
      </w:r>
      <w:r w:rsidRPr="00DD6891">
        <w:rPr>
          <w:rFonts w:ascii="Calibri" w:hAnsi="Calibri" w:cs="Calibri"/>
          <w:sz w:val="28"/>
          <w:szCs w:val="28"/>
        </w:rPr>
        <w:t xml:space="preserve"> answer, Paul pulls back. </w:t>
      </w:r>
    </w:p>
    <w:p w14:paraId="4FE7AAE0" w14:textId="77777777" w:rsidR="00F272AB" w:rsidRPr="00DD6891" w:rsidRDefault="00F272AB">
      <w:pPr>
        <w:rPr>
          <w:rFonts w:ascii="Calibri" w:hAnsi="Calibri" w:cs="Calibri"/>
          <w:sz w:val="28"/>
          <w:szCs w:val="28"/>
        </w:rPr>
      </w:pPr>
    </w:p>
    <w:p w14:paraId="05933935" w14:textId="77777777" w:rsidR="00F272AB" w:rsidRPr="00DD6891" w:rsidRDefault="00F272AB">
      <w:pPr>
        <w:rPr>
          <w:rFonts w:ascii="Calibri" w:hAnsi="Calibri" w:cs="Calibri"/>
          <w:sz w:val="28"/>
          <w:szCs w:val="28"/>
        </w:rPr>
      </w:pPr>
      <w:r w:rsidRPr="00DD6891">
        <w:rPr>
          <w:rFonts w:ascii="Calibri" w:hAnsi="Calibri" w:cs="Calibri"/>
          <w:sz w:val="28"/>
          <w:szCs w:val="28"/>
        </w:rPr>
        <w:t xml:space="preserve">He pivots. He turns from the writing on the page, from gazing </w:t>
      </w:r>
      <w:r w:rsidR="00C7762D" w:rsidRPr="00DD6891">
        <w:rPr>
          <w:rFonts w:ascii="Calibri" w:hAnsi="Calibri" w:cs="Calibri"/>
          <w:sz w:val="28"/>
          <w:szCs w:val="28"/>
        </w:rPr>
        <w:t>quizzically</w:t>
      </w:r>
      <w:r w:rsidRPr="00DD6891">
        <w:rPr>
          <w:rFonts w:ascii="Calibri" w:hAnsi="Calibri" w:cs="Calibri"/>
          <w:sz w:val="28"/>
          <w:szCs w:val="28"/>
        </w:rPr>
        <w:t xml:space="preserve"> </w:t>
      </w:r>
      <w:r w:rsidR="00C7762D" w:rsidRPr="00DD6891">
        <w:rPr>
          <w:rFonts w:ascii="Calibri" w:hAnsi="Calibri" w:cs="Calibri"/>
          <w:sz w:val="28"/>
          <w:szCs w:val="28"/>
        </w:rPr>
        <w:t>toward</w:t>
      </w:r>
      <w:r w:rsidRPr="00DD6891">
        <w:rPr>
          <w:rFonts w:ascii="Calibri" w:hAnsi="Calibri" w:cs="Calibri"/>
          <w:sz w:val="28"/>
          <w:szCs w:val="28"/>
        </w:rPr>
        <w:t xml:space="preserve"> heaven, and Paul bows in prayer and worship. </w:t>
      </w:r>
      <w:proofErr w:type="gramStart"/>
      <w:r w:rsidRPr="00DD6891">
        <w:rPr>
          <w:rFonts w:ascii="Calibri" w:hAnsi="Calibri" w:cs="Calibri"/>
          <w:sz w:val="28"/>
          <w:szCs w:val="28"/>
        </w:rPr>
        <w:t>Romans 11 ends, not with an answer to all of these swirling theological questions, not with a solution to all of our existential religious doubts.</w:t>
      </w:r>
      <w:proofErr w:type="gramEnd"/>
      <w:r w:rsidRPr="00DD6891">
        <w:rPr>
          <w:rFonts w:ascii="Calibri" w:hAnsi="Calibri" w:cs="Calibri"/>
          <w:sz w:val="28"/>
          <w:szCs w:val="28"/>
        </w:rPr>
        <w:t xml:space="preserve"> It ends in doxology, which is just a fancy theological way of saying: worship.</w:t>
      </w:r>
    </w:p>
    <w:p w14:paraId="7C0653F5" w14:textId="77777777" w:rsidR="00F272AB" w:rsidRPr="00DD6891" w:rsidRDefault="00F272AB">
      <w:pPr>
        <w:rPr>
          <w:rFonts w:ascii="Calibri" w:hAnsi="Calibri" w:cs="Calibri"/>
          <w:sz w:val="28"/>
          <w:szCs w:val="28"/>
        </w:rPr>
      </w:pPr>
    </w:p>
    <w:p w14:paraId="19CFD691" w14:textId="77777777" w:rsidR="00F25531" w:rsidRPr="00DD6891" w:rsidRDefault="00F272AB">
      <w:pPr>
        <w:rPr>
          <w:rFonts w:ascii="Calibri" w:eastAsia="Times New Roman" w:hAnsi="Calibri" w:cs="Calibri"/>
          <w:color w:val="010000"/>
          <w:sz w:val="28"/>
          <w:szCs w:val="28"/>
        </w:rPr>
      </w:pPr>
      <w:r w:rsidRPr="00DD6891">
        <w:rPr>
          <w:rFonts w:ascii="Calibri" w:eastAsia="Times New Roman" w:hAnsi="Calibri" w:cs="Calibri"/>
          <w:i/>
          <w:iCs/>
          <w:color w:val="777777"/>
          <w:sz w:val="28"/>
          <w:szCs w:val="28"/>
          <w:vertAlign w:val="superscript"/>
        </w:rPr>
        <w:t>33</w:t>
      </w:r>
      <w:r w:rsidRPr="00DD6891">
        <w:rPr>
          <w:rFonts w:ascii="Calibri" w:eastAsia="Times New Roman" w:hAnsi="Calibri" w:cs="Calibri"/>
          <w:i/>
          <w:iCs/>
          <w:color w:val="010000"/>
          <w:sz w:val="28"/>
          <w:szCs w:val="28"/>
        </w:rPr>
        <w:t>O the depth of the riches and wisdom and knowledge of God! How unsearchable are his judgments and how inscrutable his ways! </w:t>
      </w:r>
      <w:r w:rsidRPr="00DD6891">
        <w:rPr>
          <w:rFonts w:ascii="Calibri" w:eastAsia="Times New Roman" w:hAnsi="Calibri" w:cs="Calibri"/>
          <w:i/>
          <w:iCs/>
          <w:color w:val="010000"/>
          <w:sz w:val="28"/>
          <w:szCs w:val="28"/>
        </w:rPr>
        <w:br/>
      </w:r>
      <w:r w:rsidRPr="00DD6891">
        <w:rPr>
          <w:rFonts w:ascii="Calibri" w:eastAsia="Times New Roman" w:hAnsi="Calibri" w:cs="Calibri"/>
          <w:i/>
          <w:iCs/>
          <w:color w:val="777777"/>
          <w:sz w:val="28"/>
          <w:szCs w:val="28"/>
          <w:vertAlign w:val="superscript"/>
        </w:rPr>
        <w:t>34</w:t>
      </w:r>
      <w:r w:rsidRPr="00DD6891">
        <w:rPr>
          <w:rFonts w:ascii="Calibri" w:eastAsia="Times New Roman" w:hAnsi="Calibri" w:cs="Calibri"/>
          <w:i/>
          <w:iCs/>
          <w:color w:val="010000"/>
          <w:sz w:val="28"/>
          <w:szCs w:val="28"/>
        </w:rPr>
        <w:t> ‘</w:t>
      </w:r>
      <w:proofErr w:type="gramStart"/>
      <w:r w:rsidRPr="00DD6891">
        <w:rPr>
          <w:rFonts w:ascii="Calibri" w:eastAsia="Times New Roman" w:hAnsi="Calibri" w:cs="Calibri"/>
          <w:i/>
          <w:iCs/>
          <w:color w:val="010000"/>
          <w:sz w:val="28"/>
          <w:szCs w:val="28"/>
        </w:rPr>
        <w:t>For</w:t>
      </w:r>
      <w:proofErr w:type="gramEnd"/>
      <w:r w:rsidRPr="00DD6891">
        <w:rPr>
          <w:rFonts w:ascii="Calibri" w:eastAsia="Times New Roman" w:hAnsi="Calibri" w:cs="Calibri"/>
          <w:i/>
          <w:iCs/>
          <w:color w:val="010000"/>
          <w:sz w:val="28"/>
          <w:szCs w:val="28"/>
        </w:rPr>
        <w:t xml:space="preserve"> who has known the mind of the Lord?</w:t>
      </w:r>
      <w:r w:rsidRPr="00DD6891">
        <w:rPr>
          <w:rFonts w:ascii="Calibri" w:eastAsia="Times New Roman" w:hAnsi="Calibri" w:cs="Calibri"/>
          <w:i/>
          <w:iCs/>
          <w:color w:val="010000"/>
          <w:sz w:val="28"/>
          <w:szCs w:val="28"/>
        </w:rPr>
        <w:br/>
        <w:t>   Or who has been his counsellor?’ </w:t>
      </w:r>
      <w:r w:rsidRPr="00DD6891">
        <w:rPr>
          <w:rFonts w:ascii="Calibri" w:eastAsia="Times New Roman" w:hAnsi="Calibri" w:cs="Calibri"/>
          <w:i/>
          <w:iCs/>
          <w:color w:val="010000"/>
          <w:sz w:val="28"/>
          <w:szCs w:val="28"/>
        </w:rPr>
        <w:br/>
      </w:r>
      <w:r w:rsidRPr="00DD6891">
        <w:rPr>
          <w:rFonts w:ascii="Calibri" w:eastAsia="Times New Roman" w:hAnsi="Calibri" w:cs="Calibri"/>
          <w:i/>
          <w:iCs/>
          <w:color w:val="777777"/>
          <w:sz w:val="28"/>
          <w:szCs w:val="28"/>
          <w:vertAlign w:val="superscript"/>
        </w:rPr>
        <w:t>35</w:t>
      </w:r>
      <w:r w:rsidRPr="00DD6891">
        <w:rPr>
          <w:rFonts w:ascii="Calibri" w:eastAsia="Times New Roman" w:hAnsi="Calibri" w:cs="Calibri"/>
          <w:i/>
          <w:iCs/>
          <w:color w:val="010000"/>
          <w:sz w:val="28"/>
          <w:szCs w:val="28"/>
        </w:rPr>
        <w:t> ‘Or who has given a gift to him,</w:t>
      </w:r>
      <w:r w:rsidRPr="00DD6891">
        <w:rPr>
          <w:rFonts w:ascii="Calibri" w:eastAsia="Times New Roman" w:hAnsi="Calibri" w:cs="Calibri"/>
          <w:i/>
          <w:iCs/>
          <w:color w:val="010000"/>
          <w:sz w:val="28"/>
          <w:szCs w:val="28"/>
        </w:rPr>
        <w:br/>
      </w:r>
      <w:proofErr w:type="gramStart"/>
      <w:r w:rsidRPr="00DD6891">
        <w:rPr>
          <w:rFonts w:ascii="Calibri" w:eastAsia="Times New Roman" w:hAnsi="Calibri" w:cs="Calibri"/>
          <w:i/>
          <w:iCs/>
          <w:color w:val="010000"/>
          <w:sz w:val="28"/>
          <w:szCs w:val="28"/>
        </w:rPr>
        <w:t>   to</w:t>
      </w:r>
      <w:proofErr w:type="gramEnd"/>
      <w:r w:rsidRPr="00DD6891">
        <w:rPr>
          <w:rFonts w:ascii="Calibri" w:eastAsia="Times New Roman" w:hAnsi="Calibri" w:cs="Calibri"/>
          <w:i/>
          <w:iCs/>
          <w:color w:val="010000"/>
          <w:sz w:val="28"/>
          <w:szCs w:val="28"/>
        </w:rPr>
        <w:t xml:space="preserve"> receive a gift in return?’ </w:t>
      </w:r>
      <w:r w:rsidRPr="00DD6891">
        <w:rPr>
          <w:rFonts w:ascii="Calibri" w:eastAsia="Times New Roman" w:hAnsi="Calibri" w:cs="Calibri"/>
          <w:i/>
          <w:iCs/>
          <w:color w:val="010000"/>
          <w:sz w:val="28"/>
          <w:szCs w:val="28"/>
        </w:rPr>
        <w:br/>
      </w:r>
      <w:r w:rsidRPr="00DD6891">
        <w:rPr>
          <w:rFonts w:ascii="Calibri" w:eastAsia="Times New Roman" w:hAnsi="Calibri" w:cs="Calibri"/>
          <w:i/>
          <w:iCs/>
          <w:color w:val="777777"/>
          <w:sz w:val="28"/>
          <w:szCs w:val="28"/>
          <w:vertAlign w:val="superscript"/>
        </w:rPr>
        <w:t>36</w:t>
      </w:r>
      <w:r w:rsidRPr="00DD6891">
        <w:rPr>
          <w:rFonts w:ascii="Calibri" w:eastAsia="Times New Roman" w:hAnsi="Calibri" w:cs="Calibri"/>
          <w:i/>
          <w:iCs/>
          <w:color w:val="010000"/>
          <w:sz w:val="28"/>
          <w:szCs w:val="28"/>
        </w:rPr>
        <w:t xml:space="preserve">For from him and through him and to him are all things. To him </w:t>
      </w:r>
      <w:proofErr w:type="gramStart"/>
      <w:r w:rsidRPr="00DD6891">
        <w:rPr>
          <w:rFonts w:ascii="Calibri" w:eastAsia="Times New Roman" w:hAnsi="Calibri" w:cs="Calibri"/>
          <w:i/>
          <w:iCs/>
          <w:color w:val="010000"/>
          <w:sz w:val="28"/>
          <w:szCs w:val="28"/>
        </w:rPr>
        <w:t>be</w:t>
      </w:r>
      <w:proofErr w:type="gramEnd"/>
      <w:r w:rsidRPr="00DD6891">
        <w:rPr>
          <w:rFonts w:ascii="Calibri" w:eastAsia="Times New Roman" w:hAnsi="Calibri" w:cs="Calibri"/>
          <w:i/>
          <w:iCs/>
          <w:color w:val="010000"/>
          <w:sz w:val="28"/>
          <w:szCs w:val="28"/>
        </w:rPr>
        <w:t xml:space="preserve"> the glory forever. Amen.</w:t>
      </w:r>
    </w:p>
    <w:p w14:paraId="55673631" w14:textId="77777777" w:rsidR="00F272AB" w:rsidRPr="00DD6891" w:rsidRDefault="00F272AB">
      <w:pPr>
        <w:rPr>
          <w:rFonts w:ascii="Calibri" w:hAnsi="Calibri" w:cs="Calibri"/>
          <w:sz w:val="28"/>
          <w:szCs w:val="28"/>
        </w:rPr>
      </w:pPr>
    </w:p>
    <w:p w14:paraId="7396D482" w14:textId="77777777" w:rsidR="00F272AB" w:rsidRPr="00DD6891" w:rsidRDefault="00E463D8">
      <w:pPr>
        <w:rPr>
          <w:rFonts w:ascii="Calibri" w:hAnsi="Calibri" w:cs="Calibri"/>
          <w:sz w:val="28"/>
          <w:szCs w:val="28"/>
        </w:rPr>
      </w:pPr>
      <w:r w:rsidRPr="00DD6891">
        <w:rPr>
          <w:rFonts w:ascii="Calibri" w:hAnsi="Calibri" w:cs="Calibri"/>
          <w:sz w:val="28"/>
          <w:szCs w:val="28"/>
        </w:rPr>
        <w:t xml:space="preserve">Why are we all imprisoned in disobedience? Why are we divided by religion and tradition and ethnicity? Why is the world thus? </w:t>
      </w:r>
    </w:p>
    <w:p w14:paraId="7C636FD7" w14:textId="77777777" w:rsidR="00E463D8" w:rsidRPr="00DD6891" w:rsidRDefault="00E463D8">
      <w:pPr>
        <w:rPr>
          <w:rFonts w:ascii="Calibri" w:hAnsi="Calibri" w:cs="Calibri"/>
          <w:sz w:val="28"/>
          <w:szCs w:val="28"/>
        </w:rPr>
      </w:pPr>
    </w:p>
    <w:p w14:paraId="0DC68B9C" w14:textId="77777777" w:rsidR="00B77775" w:rsidRPr="00DD6891" w:rsidRDefault="00E463D8">
      <w:pPr>
        <w:rPr>
          <w:rFonts w:ascii="Calibri" w:hAnsi="Calibri" w:cs="Calibri"/>
          <w:sz w:val="28"/>
          <w:szCs w:val="28"/>
        </w:rPr>
      </w:pPr>
      <w:r w:rsidRPr="00DD6891">
        <w:rPr>
          <w:rFonts w:ascii="Calibri" w:hAnsi="Calibri" w:cs="Calibri"/>
          <w:sz w:val="28"/>
          <w:szCs w:val="28"/>
        </w:rPr>
        <w:t xml:space="preserve">Paul’s answer isn’t an answer, but a person. It isn’t a formula, but a pointing in a direction: “Look at God. Do you think you can figure God out? Do you really believe that God owes you an explanation, as if you could fit that explanation in your </w:t>
      </w:r>
      <w:r w:rsidR="00B77775" w:rsidRPr="00DD6891">
        <w:rPr>
          <w:rFonts w:ascii="Calibri" w:hAnsi="Calibri" w:cs="Calibri"/>
          <w:sz w:val="28"/>
          <w:szCs w:val="28"/>
        </w:rPr>
        <w:t>finite</w:t>
      </w:r>
      <w:r w:rsidR="0016059E">
        <w:rPr>
          <w:rFonts w:ascii="Calibri" w:hAnsi="Calibri" w:cs="Calibri"/>
          <w:sz w:val="28"/>
          <w:szCs w:val="28"/>
        </w:rPr>
        <w:t xml:space="preserve"> little</w:t>
      </w:r>
      <w:r w:rsidR="00B77775" w:rsidRPr="00DD6891">
        <w:rPr>
          <w:rFonts w:ascii="Calibri" w:hAnsi="Calibri" w:cs="Calibri"/>
          <w:sz w:val="28"/>
          <w:szCs w:val="28"/>
        </w:rPr>
        <w:t xml:space="preserve"> brain</w:t>
      </w:r>
      <w:r w:rsidRPr="00DD6891">
        <w:rPr>
          <w:rFonts w:ascii="Calibri" w:hAnsi="Calibri" w:cs="Calibri"/>
          <w:sz w:val="28"/>
          <w:szCs w:val="28"/>
        </w:rPr>
        <w:t xml:space="preserve">? </w:t>
      </w:r>
    </w:p>
    <w:p w14:paraId="14E6A6EE" w14:textId="77777777" w:rsidR="00B77775" w:rsidRPr="00DD6891" w:rsidRDefault="00B77775">
      <w:pPr>
        <w:rPr>
          <w:rFonts w:ascii="Calibri" w:hAnsi="Calibri" w:cs="Calibri"/>
          <w:sz w:val="28"/>
          <w:szCs w:val="28"/>
        </w:rPr>
      </w:pPr>
    </w:p>
    <w:p w14:paraId="6F9EC855" w14:textId="77777777" w:rsidR="00E463D8" w:rsidRPr="00DD6891" w:rsidRDefault="00FE14C6">
      <w:pPr>
        <w:rPr>
          <w:rFonts w:ascii="Calibri" w:hAnsi="Calibri" w:cs="Calibri"/>
          <w:sz w:val="28"/>
          <w:szCs w:val="28"/>
        </w:rPr>
      </w:pPr>
      <w:r w:rsidRPr="00DD6891">
        <w:rPr>
          <w:rFonts w:ascii="Calibri" w:hAnsi="Calibri" w:cs="Calibri"/>
          <w:sz w:val="28"/>
          <w:szCs w:val="28"/>
        </w:rPr>
        <w:t>“O</w:t>
      </w:r>
      <w:r w:rsidR="00E463D8" w:rsidRPr="00DD6891">
        <w:rPr>
          <w:rFonts w:ascii="Calibri" w:hAnsi="Calibri" w:cs="Calibri"/>
          <w:sz w:val="28"/>
          <w:szCs w:val="28"/>
        </w:rPr>
        <w:t xml:space="preserve">ur God is inscrutable, yes, but our God is </w:t>
      </w:r>
      <w:r w:rsidR="00B77775" w:rsidRPr="00DD6891">
        <w:rPr>
          <w:rFonts w:ascii="Calibri" w:hAnsi="Calibri" w:cs="Calibri"/>
          <w:sz w:val="28"/>
          <w:szCs w:val="28"/>
        </w:rPr>
        <w:t xml:space="preserve">also </w:t>
      </w:r>
      <w:r w:rsidR="00E463D8" w:rsidRPr="00DD6891">
        <w:rPr>
          <w:rFonts w:ascii="Calibri" w:hAnsi="Calibri" w:cs="Calibri"/>
          <w:sz w:val="28"/>
          <w:szCs w:val="28"/>
        </w:rPr>
        <w:t>good. Our God is confusing</w:t>
      </w:r>
      <w:r w:rsidRPr="00DD6891">
        <w:rPr>
          <w:rFonts w:ascii="Calibri" w:hAnsi="Calibri" w:cs="Calibri"/>
          <w:sz w:val="28"/>
          <w:szCs w:val="28"/>
        </w:rPr>
        <w:t xml:space="preserve"> to us, yes</w:t>
      </w:r>
      <w:r w:rsidR="00E463D8" w:rsidRPr="00DD6891">
        <w:rPr>
          <w:rFonts w:ascii="Calibri" w:hAnsi="Calibri" w:cs="Calibri"/>
          <w:sz w:val="28"/>
          <w:szCs w:val="28"/>
        </w:rPr>
        <w:t xml:space="preserve">, but our God is </w:t>
      </w:r>
      <w:r w:rsidR="00B77775" w:rsidRPr="00DD6891">
        <w:rPr>
          <w:rFonts w:ascii="Calibri" w:hAnsi="Calibri" w:cs="Calibri"/>
          <w:sz w:val="28"/>
          <w:szCs w:val="28"/>
        </w:rPr>
        <w:t xml:space="preserve">perfectly </w:t>
      </w:r>
      <w:r w:rsidR="00E463D8" w:rsidRPr="00DD6891">
        <w:rPr>
          <w:rFonts w:ascii="Calibri" w:hAnsi="Calibri" w:cs="Calibri"/>
          <w:sz w:val="28"/>
          <w:szCs w:val="28"/>
        </w:rPr>
        <w:t>wise. Everything is from God, everything exists through God, and everything is moving back toward God in a cosmic dance, a romance that none of us can step outside long enough to comprehend. We are characters in the story, not its authors</w:t>
      </w:r>
      <w:r w:rsidRPr="00DD6891">
        <w:rPr>
          <w:rFonts w:ascii="Calibri" w:hAnsi="Calibri" w:cs="Calibri"/>
          <w:sz w:val="28"/>
          <w:szCs w:val="28"/>
        </w:rPr>
        <w:t>, much less its critics</w:t>
      </w:r>
      <w:r w:rsidR="00E463D8" w:rsidRPr="00DD6891">
        <w:rPr>
          <w:rFonts w:ascii="Calibri" w:hAnsi="Calibri" w:cs="Calibri"/>
          <w:sz w:val="28"/>
          <w:szCs w:val="28"/>
        </w:rPr>
        <w:t xml:space="preserve">. There is no room for pride here. No place for us to rest on our laurels or </w:t>
      </w:r>
      <w:r w:rsidR="00B77775" w:rsidRPr="00DD6891">
        <w:rPr>
          <w:rFonts w:ascii="Calibri" w:hAnsi="Calibri" w:cs="Calibri"/>
          <w:sz w:val="28"/>
          <w:szCs w:val="28"/>
        </w:rPr>
        <w:t>pro</w:t>
      </w:r>
      <w:r w:rsidR="00E463D8" w:rsidRPr="00DD6891">
        <w:rPr>
          <w:rFonts w:ascii="Calibri" w:hAnsi="Calibri" w:cs="Calibri"/>
          <w:sz w:val="28"/>
          <w:szCs w:val="28"/>
        </w:rPr>
        <w:t>claim our specialness. We are recipients of grace from a God who intends to be merciful to all.”</w:t>
      </w:r>
    </w:p>
    <w:p w14:paraId="397856D8" w14:textId="77777777" w:rsidR="00B77775" w:rsidRPr="00DD6891" w:rsidRDefault="00B77775">
      <w:pPr>
        <w:rPr>
          <w:rFonts w:ascii="Calibri" w:hAnsi="Calibri" w:cs="Calibri"/>
          <w:sz w:val="28"/>
          <w:szCs w:val="28"/>
        </w:rPr>
      </w:pPr>
    </w:p>
    <w:p w14:paraId="58A880F2" w14:textId="77777777" w:rsidR="00B77775" w:rsidRPr="00DD6891" w:rsidRDefault="00B77775">
      <w:pPr>
        <w:rPr>
          <w:rFonts w:ascii="Calibri" w:hAnsi="Calibri" w:cs="Calibri"/>
          <w:sz w:val="28"/>
          <w:szCs w:val="28"/>
        </w:rPr>
      </w:pPr>
      <w:r w:rsidRPr="00DD6891">
        <w:rPr>
          <w:rFonts w:ascii="Calibri" w:hAnsi="Calibri" w:cs="Calibri"/>
          <w:sz w:val="28"/>
          <w:szCs w:val="28"/>
        </w:rPr>
        <w:t xml:space="preserve">At the end of the day, Paul’s message in Romans isn’t about personal salvation, though it </w:t>
      </w:r>
      <w:r w:rsidR="00C7762D" w:rsidRPr="00DD6891">
        <w:rPr>
          <w:rFonts w:ascii="Calibri" w:hAnsi="Calibri" w:cs="Calibri"/>
          <w:sz w:val="28"/>
          <w:szCs w:val="28"/>
        </w:rPr>
        <w:t>encompasses</w:t>
      </w:r>
      <w:r w:rsidRPr="00DD6891">
        <w:rPr>
          <w:rFonts w:ascii="Calibri" w:hAnsi="Calibri" w:cs="Calibri"/>
          <w:sz w:val="28"/>
          <w:szCs w:val="28"/>
        </w:rPr>
        <w:t xml:space="preserve"> that, his message isn’t about the relationship between the Law and the new life of the spirit, though that’s certainly in there: the central question, the provocative challenge of Romans, and, to be fair, of Paul’s entire career is: What is the God of Israel doing now? </w:t>
      </w:r>
    </w:p>
    <w:p w14:paraId="5367B402" w14:textId="77777777" w:rsidR="00B77775" w:rsidRPr="00DD6891" w:rsidRDefault="00B77775">
      <w:pPr>
        <w:rPr>
          <w:rFonts w:ascii="Calibri" w:hAnsi="Calibri" w:cs="Calibri"/>
          <w:sz w:val="28"/>
          <w:szCs w:val="28"/>
        </w:rPr>
      </w:pPr>
    </w:p>
    <w:p w14:paraId="4C718060" w14:textId="77777777" w:rsidR="00B77775" w:rsidRPr="00DD6891" w:rsidRDefault="00B77775">
      <w:pPr>
        <w:rPr>
          <w:rFonts w:ascii="Calibri" w:hAnsi="Calibri" w:cs="Calibri"/>
          <w:sz w:val="28"/>
          <w:szCs w:val="28"/>
        </w:rPr>
      </w:pPr>
      <w:r w:rsidRPr="00DD6891">
        <w:rPr>
          <w:rFonts w:ascii="Calibri" w:hAnsi="Calibri" w:cs="Calibri"/>
          <w:sz w:val="28"/>
          <w:szCs w:val="28"/>
        </w:rPr>
        <w:t xml:space="preserve">And Paul’s answer, if </w:t>
      </w:r>
      <w:r w:rsidR="00FE14C6" w:rsidRPr="00DD6891">
        <w:rPr>
          <w:rFonts w:ascii="Calibri" w:hAnsi="Calibri" w:cs="Calibri"/>
          <w:sz w:val="28"/>
          <w:szCs w:val="28"/>
        </w:rPr>
        <w:t xml:space="preserve">we </w:t>
      </w:r>
      <w:r w:rsidRPr="00DD6891">
        <w:rPr>
          <w:rFonts w:ascii="Calibri" w:hAnsi="Calibri" w:cs="Calibri"/>
          <w:sz w:val="28"/>
          <w:szCs w:val="28"/>
        </w:rPr>
        <w:t>come to</w:t>
      </w:r>
      <w:r w:rsidR="00FE14C6" w:rsidRPr="00DD6891">
        <w:rPr>
          <w:rFonts w:ascii="Calibri" w:hAnsi="Calibri" w:cs="Calibri"/>
          <w:sz w:val="28"/>
          <w:szCs w:val="28"/>
        </w:rPr>
        <w:t xml:space="preserve"> Romans</w:t>
      </w:r>
      <w:r w:rsidRPr="00DD6891">
        <w:rPr>
          <w:rFonts w:ascii="Calibri" w:hAnsi="Calibri" w:cs="Calibri"/>
          <w:sz w:val="28"/>
          <w:szCs w:val="28"/>
        </w:rPr>
        <w:t xml:space="preserve"> fresh and </w:t>
      </w:r>
      <w:r w:rsidR="00FE14C6" w:rsidRPr="00DD6891">
        <w:rPr>
          <w:rFonts w:ascii="Calibri" w:hAnsi="Calibri" w:cs="Calibri"/>
          <w:sz w:val="28"/>
          <w:szCs w:val="28"/>
        </w:rPr>
        <w:t>open to its message</w:t>
      </w:r>
      <w:r w:rsidRPr="00DD6891">
        <w:rPr>
          <w:rFonts w:ascii="Calibri" w:hAnsi="Calibri" w:cs="Calibri"/>
          <w:sz w:val="28"/>
          <w:szCs w:val="28"/>
        </w:rPr>
        <w:t>, should always surprise us</w:t>
      </w:r>
      <w:r w:rsidR="00B30135">
        <w:rPr>
          <w:rFonts w:ascii="Calibri" w:hAnsi="Calibri" w:cs="Calibri"/>
          <w:sz w:val="28"/>
          <w:szCs w:val="28"/>
        </w:rPr>
        <w:t xml:space="preserve"> Gentiles</w:t>
      </w:r>
      <w:r w:rsidRPr="00DD6891">
        <w:rPr>
          <w:rFonts w:ascii="Calibri" w:hAnsi="Calibri" w:cs="Calibri"/>
          <w:sz w:val="28"/>
          <w:szCs w:val="28"/>
        </w:rPr>
        <w:t xml:space="preserve"> at least a little: Paul says, “</w:t>
      </w:r>
      <w:r w:rsidRPr="00DD6891">
        <w:rPr>
          <w:rFonts w:ascii="Calibri" w:hAnsi="Calibri" w:cs="Calibri"/>
          <w:i/>
          <w:iCs/>
          <w:sz w:val="28"/>
          <w:szCs w:val="28"/>
        </w:rPr>
        <w:t>I’m not sure. I don’t totally get it.</w:t>
      </w:r>
      <w:r w:rsidRPr="00DD6891">
        <w:rPr>
          <w:rFonts w:ascii="Calibri" w:hAnsi="Calibri" w:cs="Calibri"/>
          <w:sz w:val="28"/>
          <w:szCs w:val="28"/>
        </w:rPr>
        <w:t xml:space="preserve"> But the God who is revealed in Jesus is the God of Israel, the God of my people, the God who loves Gentile and Jew alike and who is somehow out to show mercy to every human being past, present and future. That God is worthy of worship, of trust. That is the God in whom we hope, though we are still caught up in the mystery.”</w:t>
      </w:r>
    </w:p>
    <w:p w14:paraId="3956BFF0" w14:textId="77777777" w:rsidR="00B77775" w:rsidRPr="00DD6891" w:rsidRDefault="00B77775">
      <w:pPr>
        <w:rPr>
          <w:rFonts w:ascii="Calibri" w:hAnsi="Calibri" w:cs="Calibri"/>
          <w:sz w:val="28"/>
          <w:szCs w:val="28"/>
        </w:rPr>
      </w:pPr>
    </w:p>
    <w:p w14:paraId="500E2497" w14:textId="77777777" w:rsidR="00B77775" w:rsidRPr="00DD6891" w:rsidRDefault="00B77775" w:rsidP="00B77775">
      <w:pPr>
        <w:rPr>
          <w:rFonts w:ascii="Calibri" w:eastAsia="Times New Roman" w:hAnsi="Calibri" w:cs="Calibri"/>
          <w:color w:val="010000"/>
          <w:sz w:val="28"/>
          <w:szCs w:val="28"/>
        </w:rPr>
      </w:pPr>
      <w:r w:rsidRPr="00DD6891">
        <w:rPr>
          <w:rFonts w:ascii="Calibri" w:eastAsia="Times New Roman" w:hAnsi="Calibri" w:cs="Calibri"/>
          <w:i/>
          <w:iCs/>
          <w:color w:val="777777"/>
          <w:sz w:val="28"/>
          <w:szCs w:val="28"/>
          <w:vertAlign w:val="superscript"/>
        </w:rPr>
        <w:t>36</w:t>
      </w:r>
      <w:r w:rsidRPr="00DD6891">
        <w:rPr>
          <w:rFonts w:ascii="Calibri" w:eastAsia="Times New Roman" w:hAnsi="Calibri" w:cs="Calibri"/>
          <w:i/>
          <w:iCs/>
          <w:color w:val="010000"/>
          <w:sz w:val="28"/>
          <w:szCs w:val="28"/>
        </w:rPr>
        <w:t xml:space="preserve">For from him and through him and to him are all things. To him </w:t>
      </w:r>
      <w:proofErr w:type="gramStart"/>
      <w:r w:rsidRPr="00DD6891">
        <w:rPr>
          <w:rFonts w:ascii="Calibri" w:eastAsia="Times New Roman" w:hAnsi="Calibri" w:cs="Calibri"/>
          <w:i/>
          <w:iCs/>
          <w:color w:val="010000"/>
          <w:sz w:val="28"/>
          <w:szCs w:val="28"/>
        </w:rPr>
        <w:t>be</w:t>
      </w:r>
      <w:proofErr w:type="gramEnd"/>
      <w:r w:rsidRPr="00DD6891">
        <w:rPr>
          <w:rFonts w:ascii="Calibri" w:eastAsia="Times New Roman" w:hAnsi="Calibri" w:cs="Calibri"/>
          <w:i/>
          <w:iCs/>
          <w:color w:val="010000"/>
          <w:sz w:val="28"/>
          <w:szCs w:val="28"/>
        </w:rPr>
        <w:t xml:space="preserve"> the glory forever. Amen.</w:t>
      </w:r>
    </w:p>
    <w:sectPr w:rsidR="00B77775" w:rsidRPr="00DD6891" w:rsidSect="00F74EB9">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F6CC2" w14:textId="77777777" w:rsidR="0024709A" w:rsidRDefault="0024709A" w:rsidP="00F25531">
      <w:r>
        <w:separator/>
      </w:r>
    </w:p>
  </w:endnote>
  <w:endnote w:type="continuationSeparator" w:id="0">
    <w:p w14:paraId="090B74D3" w14:textId="77777777" w:rsidR="0024709A" w:rsidRDefault="0024709A" w:rsidP="00F2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3821446"/>
      <w:docPartObj>
        <w:docPartGallery w:val="Page Numbers (Bottom of Page)"/>
        <w:docPartUnique/>
      </w:docPartObj>
    </w:sdtPr>
    <w:sdtEndPr>
      <w:rPr>
        <w:rStyle w:val="PageNumber"/>
      </w:rPr>
    </w:sdtEndPr>
    <w:sdtContent>
      <w:p w14:paraId="29A05A29" w14:textId="77777777" w:rsidR="00347B0E" w:rsidRDefault="00347B0E" w:rsidP="00797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FA772" w14:textId="77777777" w:rsidR="00347B0E" w:rsidRDefault="00347B0E" w:rsidP="00347B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15338535"/>
      <w:docPartObj>
        <w:docPartGallery w:val="Page Numbers (Bottom of Page)"/>
        <w:docPartUnique/>
      </w:docPartObj>
    </w:sdtPr>
    <w:sdtEndPr>
      <w:rPr>
        <w:rStyle w:val="PageNumber"/>
      </w:rPr>
    </w:sdtEndPr>
    <w:sdtContent>
      <w:p w14:paraId="3269D20B" w14:textId="77777777" w:rsidR="00347B0E" w:rsidRDefault="00347B0E" w:rsidP="00797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3AA8">
          <w:rPr>
            <w:rStyle w:val="PageNumber"/>
            <w:noProof/>
          </w:rPr>
          <w:t>6</w:t>
        </w:r>
        <w:r>
          <w:rPr>
            <w:rStyle w:val="PageNumber"/>
          </w:rPr>
          <w:fldChar w:fldCharType="end"/>
        </w:r>
      </w:p>
    </w:sdtContent>
  </w:sdt>
  <w:p w14:paraId="20ABB635" w14:textId="77777777" w:rsidR="00347B0E" w:rsidRDefault="00347B0E" w:rsidP="00347B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E9CDB" w14:textId="77777777" w:rsidR="0024709A" w:rsidRDefault="0024709A" w:rsidP="00F25531">
      <w:r>
        <w:separator/>
      </w:r>
    </w:p>
  </w:footnote>
  <w:footnote w:type="continuationSeparator" w:id="0">
    <w:p w14:paraId="0D762DF8" w14:textId="77777777" w:rsidR="0024709A" w:rsidRDefault="0024709A" w:rsidP="00F25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A48B" w14:textId="77777777" w:rsidR="00E24B6E" w:rsidRDefault="00C6242C">
    <w:pPr>
      <w:pStyle w:val="Header"/>
    </w:pPr>
    <w:r>
      <w:t>Brown Memorial</w:t>
    </w:r>
    <w:r w:rsidR="00E24B6E">
      <w:t xml:space="preserve"> – </w:t>
    </w:r>
    <w:r>
      <w:t>Feb 2019</w:t>
    </w:r>
    <w:r w:rsidR="00E24B6E">
      <w:tab/>
    </w:r>
    <w:r w:rsidR="00E24B6E">
      <w:tab/>
      <w:t>Matthew D. Taylor</w:t>
    </w:r>
  </w:p>
  <w:p w14:paraId="327F47BB" w14:textId="77777777" w:rsidR="00E24B6E" w:rsidRDefault="00A4733E">
    <w:pPr>
      <w:pStyle w:val="Header"/>
    </w:pPr>
    <w:r>
      <w:t xml:space="preserve">Romans 11 - </w:t>
    </w:r>
    <w:r w:rsidR="00E24B6E">
      <w:t>“The Gifts and the Calling of God are Irrevocable”</w:t>
    </w:r>
    <w:r w:rsidR="00E24B6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39"/>
    <w:multiLevelType w:val="hybridMultilevel"/>
    <w:tmpl w:val="167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A03A6"/>
    <w:multiLevelType w:val="hybridMultilevel"/>
    <w:tmpl w:val="89283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31"/>
    <w:rsid w:val="000105EB"/>
    <w:rsid w:val="00113AA8"/>
    <w:rsid w:val="0016059E"/>
    <w:rsid w:val="001C796A"/>
    <w:rsid w:val="00231820"/>
    <w:rsid w:val="0024709A"/>
    <w:rsid w:val="002D759B"/>
    <w:rsid w:val="00347B0E"/>
    <w:rsid w:val="00350880"/>
    <w:rsid w:val="003D1E99"/>
    <w:rsid w:val="00692131"/>
    <w:rsid w:val="00990B36"/>
    <w:rsid w:val="009D6953"/>
    <w:rsid w:val="009E1BE4"/>
    <w:rsid w:val="00A4733E"/>
    <w:rsid w:val="00B30135"/>
    <w:rsid w:val="00B77775"/>
    <w:rsid w:val="00BC6D6A"/>
    <w:rsid w:val="00C6242C"/>
    <w:rsid w:val="00C7762D"/>
    <w:rsid w:val="00C84D2A"/>
    <w:rsid w:val="00D5400D"/>
    <w:rsid w:val="00DB68A6"/>
    <w:rsid w:val="00DC3D21"/>
    <w:rsid w:val="00DD40D4"/>
    <w:rsid w:val="00DD6891"/>
    <w:rsid w:val="00E24B6E"/>
    <w:rsid w:val="00E463D8"/>
    <w:rsid w:val="00E477B1"/>
    <w:rsid w:val="00E91BF5"/>
    <w:rsid w:val="00E96E42"/>
    <w:rsid w:val="00EF3D3F"/>
    <w:rsid w:val="00F25531"/>
    <w:rsid w:val="00F272AB"/>
    <w:rsid w:val="00F74EB9"/>
    <w:rsid w:val="00F93767"/>
    <w:rsid w:val="00FE14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6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55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531"/>
    <w:pPr>
      <w:tabs>
        <w:tab w:val="center" w:pos="4680"/>
        <w:tab w:val="right" w:pos="9360"/>
      </w:tabs>
    </w:pPr>
  </w:style>
  <w:style w:type="character" w:customStyle="1" w:styleId="HeaderChar">
    <w:name w:val="Header Char"/>
    <w:basedOn w:val="DefaultParagraphFont"/>
    <w:link w:val="Header"/>
    <w:uiPriority w:val="99"/>
    <w:rsid w:val="00F25531"/>
  </w:style>
  <w:style w:type="paragraph" w:styleId="Footer">
    <w:name w:val="footer"/>
    <w:basedOn w:val="Normal"/>
    <w:link w:val="FooterChar"/>
    <w:uiPriority w:val="99"/>
    <w:unhideWhenUsed/>
    <w:rsid w:val="00F25531"/>
    <w:pPr>
      <w:tabs>
        <w:tab w:val="center" w:pos="4680"/>
        <w:tab w:val="right" w:pos="9360"/>
      </w:tabs>
    </w:pPr>
  </w:style>
  <w:style w:type="character" w:customStyle="1" w:styleId="FooterChar">
    <w:name w:val="Footer Char"/>
    <w:basedOn w:val="DefaultParagraphFont"/>
    <w:link w:val="Footer"/>
    <w:uiPriority w:val="99"/>
    <w:rsid w:val="00F25531"/>
  </w:style>
  <w:style w:type="character" w:customStyle="1" w:styleId="Heading2Char">
    <w:name w:val="Heading 2 Char"/>
    <w:basedOn w:val="DefaultParagraphFont"/>
    <w:link w:val="Heading2"/>
    <w:uiPriority w:val="9"/>
    <w:rsid w:val="00F255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5531"/>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F25531"/>
  </w:style>
  <w:style w:type="paragraph" w:styleId="ListParagraph">
    <w:name w:val="List Paragraph"/>
    <w:basedOn w:val="Normal"/>
    <w:uiPriority w:val="34"/>
    <w:qFormat/>
    <w:rsid w:val="00F25531"/>
    <w:pPr>
      <w:ind w:left="720"/>
      <w:contextualSpacing/>
    </w:pPr>
  </w:style>
  <w:style w:type="character" w:styleId="PageNumber">
    <w:name w:val="page number"/>
    <w:basedOn w:val="DefaultParagraphFont"/>
    <w:uiPriority w:val="99"/>
    <w:semiHidden/>
    <w:unhideWhenUsed/>
    <w:rsid w:val="00347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55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531"/>
    <w:pPr>
      <w:tabs>
        <w:tab w:val="center" w:pos="4680"/>
        <w:tab w:val="right" w:pos="9360"/>
      </w:tabs>
    </w:pPr>
  </w:style>
  <w:style w:type="character" w:customStyle="1" w:styleId="HeaderChar">
    <w:name w:val="Header Char"/>
    <w:basedOn w:val="DefaultParagraphFont"/>
    <w:link w:val="Header"/>
    <w:uiPriority w:val="99"/>
    <w:rsid w:val="00F25531"/>
  </w:style>
  <w:style w:type="paragraph" w:styleId="Footer">
    <w:name w:val="footer"/>
    <w:basedOn w:val="Normal"/>
    <w:link w:val="FooterChar"/>
    <w:uiPriority w:val="99"/>
    <w:unhideWhenUsed/>
    <w:rsid w:val="00F25531"/>
    <w:pPr>
      <w:tabs>
        <w:tab w:val="center" w:pos="4680"/>
        <w:tab w:val="right" w:pos="9360"/>
      </w:tabs>
    </w:pPr>
  </w:style>
  <w:style w:type="character" w:customStyle="1" w:styleId="FooterChar">
    <w:name w:val="Footer Char"/>
    <w:basedOn w:val="DefaultParagraphFont"/>
    <w:link w:val="Footer"/>
    <w:uiPriority w:val="99"/>
    <w:rsid w:val="00F25531"/>
  </w:style>
  <w:style w:type="character" w:customStyle="1" w:styleId="Heading2Char">
    <w:name w:val="Heading 2 Char"/>
    <w:basedOn w:val="DefaultParagraphFont"/>
    <w:link w:val="Heading2"/>
    <w:uiPriority w:val="9"/>
    <w:rsid w:val="00F255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5531"/>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F25531"/>
  </w:style>
  <w:style w:type="paragraph" w:styleId="ListParagraph">
    <w:name w:val="List Paragraph"/>
    <w:basedOn w:val="Normal"/>
    <w:uiPriority w:val="34"/>
    <w:qFormat/>
    <w:rsid w:val="00F25531"/>
    <w:pPr>
      <w:ind w:left="720"/>
      <w:contextualSpacing/>
    </w:pPr>
  </w:style>
  <w:style w:type="character" w:styleId="PageNumber">
    <w:name w:val="page number"/>
    <w:basedOn w:val="DefaultParagraphFont"/>
    <w:uiPriority w:val="99"/>
    <w:semiHidden/>
    <w:unhideWhenUsed/>
    <w:rsid w:val="0034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102">
      <w:bodyDiv w:val="1"/>
      <w:marLeft w:val="0"/>
      <w:marRight w:val="0"/>
      <w:marTop w:val="0"/>
      <w:marBottom w:val="0"/>
      <w:divBdr>
        <w:top w:val="none" w:sz="0" w:space="0" w:color="auto"/>
        <w:left w:val="none" w:sz="0" w:space="0" w:color="auto"/>
        <w:bottom w:val="none" w:sz="0" w:space="0" w:color="auto"/>
        <w:right w:val="none" w:sz="0" w:space="0" w:color="auto"/>
      </w:divBdr>
    </w:div>
    <w:div w:id="781656422">
      <w:bodyDiv w:val="1"/>
      <w:marLeft w:val="0"/>
      <w:marRight w:val="0"/>
      <w:marTop w:val="0"/>
      <w:marBottom w:val="0"/>
      <w:divBdr>
        <w:top w:val="none" w:sz="0" w:space="0" w:color="auto"/>
        <w:left w:val="none" w:sz="0" w:space="0" w:color="auto"/>
        <w:bottom w:val="none" w:sz="0" w:space="0" w:color="auto"/>
        <w:right w:val="none" w:sz="0" w:space="0" w:color="auto"/>
      </w:divBdr>
    </w:div>
    <w:div w:id="9691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for Islamic, Christian, and Jewish Studie</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Taylor</dc:creator>
  <cp:keywords/>
  <dc:description/>
  <cp:lastModifiedBy>Michele Ward</cp:lastModifiedBy>
  <cp:revision>3</cp:revision>
  <cp:lastPrinted>2019-03-29T20:30:00Z</cp:lastPrinted>
  <dcterms:created xsi:type="dcterms:W3CDTF">2019-03-29T20:30:00Z</dcterms:created>
  <dcterms:modified xsi:type="dcterms:W3CDTF">2019-03-29T20:30:00Z</dcterms:modified>
</cp:coreProperties>
</file>